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1257A3" w14:textId="6B176E0B" w:rsidR="00705C54" w:rsidRDefault="002422BC" w:rsidP="00830F64">
      <w:pPr>
        <w:pStyle w:val="berschrift1"/>
      </w:pPr>
      <w:r>
        <w:t xml:space="preserve">Sennheiser </w:t>
      </w:r>
      <w:r w:rsidR="009A5CFE">
        <w:t>to a</w:t>
      </w:r>
      <w:r w:rsidR="00513288">
        <w:t>nn</w:t>
      </w:r>
      <w:r w:rsidR="009A5CFE">
        <w:t>ounce</w:t>
      </w:r>
      <w:r w:rsidR="00513288">
        <w:t xml:space="preserve"> A</w:t>
      </w:r>
      <w:r w:rsidR="00830F64">
        <w:t>u</w:t>
      </w:r>
      <w:r w:rsidR="00E126BA">
        <w:t>gmented Audio Developers</w:t>
      </w:r>
      <w:r w:rsidR="009E1CE6">
        <w:t xml:space="preserve"> Program at SXSW</w:t>
      </w:r>
      <w:r w:rsidR="005F1925">
        <w:t xml:space="preserve"> </w:t>
      </w:r>
    </w:p>
    <w:p w14:paraId="39B9051F" w14:textId="77777777" w:rsidR="00705C54" w:rsidRDefault="00705C54" w:rsidP="008F76B3"/>
    <w:p w14:paraId="0A064850" w14:textId="3B79D975" w:rsidR="00456E80" w:rsidRDefault="002422BC" w:rsidP="008F76B3">
      <w:pPr>
        <w:rPr>
          <w:b/>
        </w:rPr>
      </w:pPr>
      <w:proofErr w:type="spellStart"/>
      <w:r>
        <w:rPr>
          <w:b/>
          <w:i/>
        </w:rPr>
        <w:t>Wedemark</w:t>
      </w:r>
      <w:proofErr w:type="spellEnd"/>
      <w:r>
        <w:rPr>
          <w:b/>
          <w:i/>
        </w:rPr>
        <w:t xml:space="preserve">, </w:t>
      </w:r>
      <w:r w:rsidR="009E1CE6">
        <w:rPr>
          <w:b/>
          <w:i/>
        </w:rPr>
        <w:t xml:space="preserve">March </w:t>
      </w:r>
      <w:r w:rsidR="00DB6A20">
        <w:rPr>
          <w:b/>
          <w:i/>
        </w:rPr>
        <w:t>8</w:t>
      </w:r>
      <w:r w:rsidR="00631852" w:rsidRPr="00565023">
        <w:rPr>
          <w:b/>
          <w:i/>
        </w:rPr>
        <w:t xml:space="preserve">, </w:t>
      </w:r>
      <w:r w:rsidR="008F76B3" w:rsidRPr="00565023">
        <w:rPr>
          <w:b/>
          <w:i/>
        </w:rPr>
        <w:t>201</w:t>
      </w:r>
      <w:r>
        <w:rPr>
          <w:b/>
          <w:i/>
        </w:rPr>
        <w:t>8</w:t>
      </w:r>
      <w:r w:rsidR="008F76B3" w:rsidRPr="008F76B3">
        <w:rPr>
          <w:b/>
        </w:rPr>
        <w:t xml:space="preserve"> </w:t>
      </w:r>
      <w:r w:rsidR="008F76B3">
        <w:rPr>
          <w:b/>
        </w:rPr>
        <w:t>–</w:t>
      </w:r>
      <w:r w:rsidR="006F29A5">
        <w:rPr>
          <w:b/>
        </w:rPr>
        <w:t xml:space="preserve"> </w:t>
      </w:r>
      <w:r w:rsidR="009E1CE6">
        <w:rPr>
          <w:b/>
        </w:rPr>
        <w:t xml:space="preserve">At </w:t>
      </w:r>
      <w:r w:rsidR="007B61C2">
        <w:rPr>
          <w:b/>
        </w:rPr>
        <w:t>South by Southwest (</w:t>
      </w:r>
      <w:r w:rsidR="009E1CE6">
        <w:rPr>
          <w:b/>
        </w:rPr>
        <w:t>SXSW</w:t>
      </w:r>
      <w:r w:rsidR="007B61C2">
        <w:rPr>
          <w:b/>
        </w:rPr>
        <w:t>)</w:t>
      </w:r>
      <w:r w:rsidR="009A5CFE">
        <w:rPr>
          <w:b/>
        </w:rPr>
        <w:t xml:space="preserve">, </w:t>
      </w:r>
      <w:r w:rsidR="009A5CFE" w:rsidRPr="00E60391">
        <w:rPr>
          <w:b/>
        </w:rPr>
        <w:t>held from March 9 to 18</w:t>
      </w:r>
      <w:r w:rsidR="009E1CE6" w:rsidRPr="00E60391">
        <w:rPr>
          <w:b/>
        </w:rPr>
        <w:t xml:space="preserve"> </w:t>
      </w:r>
      <w:r w:rsidR="00D73BD8" w:rsidRPr="00E60391">
        <w:rPr>
          <w:b/>
        </w:rPr>
        <w:t>in Aust</w:t>
      </w:r>
      <w:r w:rsidR="00D73BD8" w:rsidRPr="00F94086">
        <w:rPr>
          <w:b/>
        </w:rPr>
        <w:t>in</w:t>
      </w:r>
      <w:r w:rsidR="00D73BD8">
        <w:rPr>
          <w:b/>
        </w:rPr>
        <w:t xml:space="preserve">, Texas, </w:t>
      </w:r>
      <w:r w:rsidR="006F29A5">
        <w:rPr>
          <w:b/>
        </w:rPr>
        <w:t>Sennheiser</w:t>
      </w:r>
      <w:r w:rsidR="009E1CE6">
        <w:rPr>
          <w:b/>
        </w:rPr>
        <w:t xml:space="preserve"> </w:t>
      </w:r>
      <w:r w:rsidR="009A5CFE">
        <w:rPr>
          <w:b/>
        </w:rPr>
        <w:t>will</w:t>
      </w:r>
      <w:r w:rsidR="009E1CE6">
        <w:rPr>
          <w:b/>
        </w:rPr>
        <w:t xml:space="preserve"> announce </w:t>
      </w:r>
      <w:r w:rsidR="00991E54">
        <w:rPr>
          <w:b/>
        </w:rPr>
        <w:t>the AMBEO</w:t>
      </w:r>
      <w:r w:rsidR="009E1CE6">
        <w:rPr>
          <w:b/>
        </w:rPr>
        <w:t xml:space="preserve"> A</w:t>
      </w:r>
      <w:r w:rsidR="00E126BA">
        <w:rPr>
          <w:b/>
        </w:rPr>
        <w:t xml:space="preserve">ugmented Audio Developers Program. </w:t>
      </w:r>
      <w:r w:rsidR="00104BDE">
        <w:rPr>
          <w:b/>
        </w:rPr>
        <w:t>Successful a</w:t>
      </w:r>
      <w:r w:rsidR="00E126BA">
        <w:rPr>
          <w:b/>
        </w:rPr>
        <w:t>pplicants will get early an</w:t>
      </w:r>
      <w:r w:rsidR="00677ADD">
        <w:rPr>
          <w:b/>
        </w:rPr>
        <w:t>d free access to cutting-edge</w:t>
      </w:r>
      <w:r w:rsidR="00E126BA">
        <w:rPr>
          <w:b/>
        </w:rPr>
        <w:t xml:space="preserve"> </w:t>
      </w:r>
      <w:r w:rsidR="00576175">
        <w:rPr>
          <w:b/>
        </w:rPr>
        <w:t xml:space="preserve">hardware and software </w:t>
      </w:r>
      <w:r w:rsidR="00E126BA">
        <w:rPr>
          <w:b/>
        </w:rPr>
        <w:t xml:space="preserve">production tools </w:t>
      </w:r>
      <w:r w:rsidR="00F94086">
        <w:rPr>
          <w:b/>
        </w:rPr>
        <w:t xml:space="preserve">to create </w:t>
      </w:r>
      <w:r w:rsidR="00FB3722">
        <w:rPr>
          <w:b/>
        </w:rPr>
        <w:t xml:space="preserve">augmented </w:t>
      </w:r>
      <w:r w:rsidR="00677ADD">
        <w:rPr>
          <w:b/>
        </w:rPr>
        <w:t xml:space="preserve">reality </w:t>
      </w:r>
      <w:r w:rsidR="00FB3722">
        <w:rPr>
          <w:b/>
        </w:rPr>
        <w:t>a</w:t>
      </w:r>
      <w:r w:rsidR="00F94086">
        <w:rPr>
          <w:b/>
        </w:rPr>
        <w:t xml:space="preserve">udio apps. </w:t>
      </w:r>
    </w:p>
    <w:p w14:paraId="2E10D492" w14:textId="77777777" w:rsidR="006F29A5" w:rsidRPr="00E96E69" w:rsidRDefault="006F29A5" w:rsidP="008F76B3"/>
    <w:p w14:paraId="56B79EA8" w14:textId="4BD7527A" w:rsidR="00AB0536" w:rsidRDefault="00E96E69" w:rsidP="008F76B3">
      <w:pPr>
        <w:rPr>
          <w:noProof/>
        </w:rPr>
      </w:pPr>
      <w:r w:rsidRPr="00D1721C">
        <w:rPr>
          <w:noProof/>
        </w:rPr>
        <w:t>“</w:t>
      </w:r>
      <w:r w:rsidR="00F94086">
        <w:rPr>
          <w:noProof/>
        </w:rPr>
        <w:t xml:space="preserve">Augmented audio </w:t>
      </w:r>
      <w:r w:rsidR="00865E6C">
        <w:rPr>
          <w:noProof/>
        </w:rPr>
        <w:t xml:space="preserve">creates </w:t>
      </w:r>
      <w:r w:rsidR="00104BDE">
        <w:rPr>
          <w:noProof/>
        </w:rPr>
        <w:t>fantastic</w:t>
      </w:r>
      <w:r w:rsidR="00FB3722">
        <w:rPr>
          <w:noProof/>
        </w:rPr>
        <w:t>ally rich</w:t>
      </w:r>
      <w:r w:rsidR="00104BDE">
        <w:rPr>
          <w:noProof/>
        </w:rPr>
        <w:t xml:space="preserve"> audio experiences,</w:t>
      </w:r>
      <w:r w:rsidR="00865E6C">
        <w:rPr>
          <w:noProof/>
        </w:rPr>
        <w:t xml:space="preserve"> enhancing the sonic landscape </w:t>
      </w:r>
      <w:r w:rsidR="00FB3722">
        <w:rPr>
          <w:noProof/>
        </w:rPr>
        <w:t xml:space="preserve">with additional </w:t>
      </w:r>
      <w:r w:rsidR="00677ADD">
        <w:rPr>
          <w:noProof/>
        </w:rPr>
        <w:t xml:space="preserve">content for gaming, </w:t>
      </w:r>
      <w:r w:rsidR="00FB3722">
        <w:rPr>
          <w:noProof/>
        </w:rPr>
        <w:t>entertainment</w:t>
      </w:r>
      <w:r w:rsidR="00991E54">
        <w:rPr>
          <w:noProof/>
        </w:rPr>
        <w:t>, productivity and beyond</w:t>
      </w:r>
      <w:r w:rsidR="00865E6C">
        <w:rPr>
          <w:noProof/>
        </w:rPr>
        <w:t>,</w:t>
      </w:r>
      <w:r w:rsidR="000800A0">
        <w:rPr>
          <w:noProof/>
        </w:rPr>
        <w:t>”</w:t>
      </w:r>
      <w:r>
        <w:rPr>
          <w:noProof/>
        </w:rPr>
        <w:t xml:space="preserve"> said </w:t>
      </w:r>
      <w:r w:rsidR="00D73BD8">
        <w:rPr>
          <w:noProof/>
        </w:rPr>
        <w:t>Sofia Brazzola</w:t>
      </w:r>
      <w:r w:rsidR="00104BDE">
        <w:rPr>
          <w:noProof/>
        </w:rPr>
        <w:t xml:space="preserve">, Sennheiser, who manages the developers program. </w:t>
      </w:r>
      <w:r w:rsidR="00865E6C">
        <w:rPr>
          <w:noProof/>
        </w:rPr>
        <w:t>“</w:t>
      </w:r>
      <w:r w:rsidR="00576175">
        <w:rPr>
          <w:noProof/>
        </w:rPr>
        <w:t>The program is aimed at</w:t>
      </w:r>
      <w:r w:rsidR="00865E6C">
        <w:rPr>
          <w:noProof/>
        </w:rPr>
        <w:t xml:space="preserve"> </w:t>
      </w:r>
      <w:r w:rsidR="00991E54">
        <w:rPr>
          <w:noProof/>
        </w:rPr>
        <w:t>sound designers and game developers</w:t>
      </w:r>
      <w:r w:rsidR="00865E6C">
        <w:rPr>
          <w:noProof/>
        </w:rPr>
        <w:t xml:space="preserve"> </w:t>
      </w:r>
      <w:r w:rsidR="00920CD5">
        <w:rPr>
          <w:noProof/>
        </w:rPr>
        <w:t xml:space="preserve">who are eager </w:t>
      </w:r>
      <w:r w:rsidR="00677ADD">
        <w:rPr>
          <w:noProof/>
        </w:rPr>
        <w:t xml:space="preserve">to </w:t>
      </w:r>
      <w:r w:rsidR="0007345A">
        <w:rPr>
          <w:noProof/>
        </w:rPr>
        <w:t>create</w:t>
      </w:r>
      <w:r w:rsidR="00677ADD">
        <w:rPr>
          <w:noProof/>
        </w:rPr>
        <w:t xml:space="preserve"> augmented a</w:t>
      </w:r>
      <w:r w:rsidR="00FB3722">
        <w:rPr>
          <w:noProof/>
        </w:rPr>
        <w:t xml:space="preserve">udio apps </w:t>
      </w:r>
      <w:r w:rsidR="00991E54">
        <w:rPr>
          <w:noProof/>
        </w:rPr>
        <w:t>and</w:t>
      </w:r>
      <w:r w:rsidR="00677ADD">
        <w:rPr>
          <w:noProof/>
        </w:rPr>
        <w:t xml:space="preserve"> </w:t>
      </w:r>
      <w:r w:rsidR="008A5505">
        <w:rPr>
          <w:noProof/>
        </w:rPr>
        <w:t>creatively explore audio interactivity.</w:t>
      </w:r>
      <w:r w:rsidR="00677ADD">
        <w:rPr>
          <w:noProof/>
        </w:rPr>
        <w:t>”</w:t>
      </w:r>
    </w:p>
    <w:p w14:paraId="5D4E8705" w14:textId="77777777" w:rsidR="00677ADD" w:rsidRDefault="00677ADD" w:rsidP="008F76B3">
      <w:pPr>
        <w:rPr>
          <w:noProof/>
        </w:rPr>
      </w:pPr>
    </w:p>
    <w:p w14:paraId="289EAB8D" w14:textId="0E9383B5" w:rsidR="00677ADD" w:rsidRDefault="00677ADD" w:rsidP="008F76B3">
      <w:pPr>
        <w:rPr>
          <w:noProof/>
        </w:rPr>
      </w:pPr>
      <w:r>
        <w:rPr>
          <w:noProof/>
        </w:rPr>
        <w:t xml:space="preserve">Applications for the program </w:t>
      </w:r>
      <w:r w:rsidR="00576175">
        <w:rPr>
          <w:noProof/>
        </w:rPr>
        <w:t>will be</w:t>
      </w:r>
      <w:r>
        <w:rPr>
          <w:noProof/>
        </w:rPr>
        <w:t xml:space="preserve"> accepted </w:t>
      </w:r>
      <w:r w:rsidR="00576175">
        <w:rPr>
          <w:noProof/>
        </w:rPr>
        <w:t xml:space="preserve">from </w:t>
      </w:r>
      <w:r>
        <w:rPr>
          <w:noProof/>
        </w:rPr>
        <w:t xml:space="preserve">March 9 </w:t>
      </w:r>
      <w:r w:rsidR="00576175">
        <w:rPr>
          <w:noProof/>
        </w:rPr>
        <w:t>to</w:t>
      </w:r>
      <w:r>
        <w:rPr>
          <w:noProof/>
        </w:rPr>
        <w:t xml:space="preserve"> March 31, 2018. </w:t>
      </w:r>
      <w:r w:rsidR="00576175">
        <w:rPr>
          <w:noProof/>
        </w:rPr>
        <w:t>D</w:t>
      </w:r>
      <w:r>
        <w:rPr>
          <w:noProof/>
        </w:rPr>
        <w:t xml:space="preserve">evelopers </w:t>
      </w:r>
      <w:r w:rsidR="00576175">
        <w:rPr>
          <w:noProof/>
        </w:rPr>
        <w:t xml:space="preserve">interested in learning more and registering should </w:t>
      </w:r>
      <w:r>
        <w:rPr>
          <w:noProof/>
        </w:rPr>
        <w:t xml:space="preserve">visit </w:t>
      </w:r>
      <w:hyperlink r:id="rId8" w:history="1">
        <w:r w:rsidRPr="009F426E">
          <w:rPr>
            <w:rStyle w:val="Hyperlink"/>
            <w:noProof/>
          </w:rPr>
          <w:t>www.sennheiser.com/ambeo-augmentedaudio</w:t>
        </w:r>
      </w:hyperlink>
      <w:r w:rsidR="00576175">
        <w:rPr>
          <w:rStyle w:val="Hyperlink"/>
          <w:noProof/>
        </w:rPr>
        <w:t>,</w:t>
      </w:r>
      <w:r w:rsidR="00576175">
        <w:rPr>
          <w:noProof/>
        </w:rPr>
        <w:t xml:space="preserve"> which will be </w:t>
      </w:r>
      <w:r w:rsidR="00E46867">
        <w:rPr>
          <w:noProof/>
        </w:rPr>
        <w:t>live from March 9</w:t>
      </w:r>
      <w:r>
        <w:rPr>
          <w:noProof/>
        </w:rPr>
        <w:t xml:space="preserve">. </w:t>
      </w:r>
      <w:r w:rsidR="00576175">
        <w:rPr>
          <w:noProof/>
        </w:rPr>
        <w:t>T</w:t>
      </w:r>
      <w:r>
        <w:rPr>
          <w:noProof/>
        </w:rPr>
        <w:t>he AMBEO team will</w:t>
      </w:r>
      <w:r w:rsidR="00576175">
        <w:rPr>
          <w:noProof/>
        </w:rPr>
        <w:t xml:space="preserve"> consider all applications and</w:t>
      </w:r>
      <w:r>
        <w:rPr>
          <w:noProof/>
        </w:rPr>
        <w:t xml:space="preserve"> select </w:t>
      </w:r>
      <w:r w:rsidR="008A5505">
        <w:rPr>
          <w:noProof/>
        </w:rPr>
        <w:t xml:space="preserve">a total of </w:t>
      </w:r>
      <w:r>
        <w:rPr>
          <w:noProof/>
        </w:rPr>
        <w:t xml:space="preserve">twenty participants </w:t>
      </w:r>
      <w:r w:rsidR="00576175">
        <w:rPr>
          <w:noProof/>
        </w:rPr>
        <w:t xml:space="preserve">to join </w:t>
      </w:r>
      <w:r w:rsidR="008A5505">
        <w:rPr>
          <w:noProof/>
        </w:rPr>
        <w:t>the program</w:t>
      </w:r>
      <w:r w:rsidR="00576175">
        <w:rPr>
          <w:noProof/>
        </w:rPr>
        <w:t xml:space="preserve">. The </w:t>
      </w:r>
      <w:r w:rsidR="008A5505">
        <w:rPr>
          <w:noProof/>
        </w:rPr>
        <w:t>top three</w:t>
      </w:r>
      <w:r w:rsidR="00576175">
        <w:rPr>
          <w:noProof/>
        </w:rPr>
        <w:t xml:space="preserve"> applicants will also</w:t>
      </w:r>
      <w:r w:rsidR="008A5505">
        <w:rPr>
          <w:noProof/>
        </w:rPr>
        <w:t xml:space="preserve"> win an </w:t>
      </w:r>
      <w:r w:rsidR="00576175">
        <w:rPr>
          <w:noProof/>
        </w:rPr>
        <w:t>additional</w:t>
      </w:r>
      <w:r w:rsidR="008A5505">
        <w:rPr>
          <w:noProof/>
        </w:rPr>
        <w:t xml:space="preserve"> grant to support their app development cost. </w:t>
      </w:r>
    </w:p>
    <w:p w14:paraId="6A2806CE" w14:textId="77777777" w:rsidR="008A5505" w:rsidRDefault="008A5505" w:rsidP="008F76B3">
      <w:pPr>
        <w:rPr>
          <w:noProof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7"/>
        <w:gridCol w:w="3349"/>
      </w:tblGrid>
      <w:tr w:rsidR="008A5505" w14:paraId="28E5B9CE" w14:textId="77777777" w:rsidTr="00E60391">
        <w:tc>
          <w:tcPr>
            <w:tcW w:w="4010" w:type="dxa"/>
          </w:tcPr>
          <w:p w14:paraId="1C99EAB9" w14:textId="77777777" w:rsidR="008A5505" w:rsidRDefault="00E60391" w:rsidP="008F76B3">
            <w:pPr>
              <w:rPr>
                <w:noProof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22CB99D0" wp14:editId="77D88B1D">
                  <wp:extent cx="2877312" cy="2157984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lein_Ambeo Smart Headset_1 - Kopie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312" cy="215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14:paraId="57CE8589" w14:textId="46933B9C" w:rsidR="008A5505" w:rsidRDefault="00E60391" w:rsidP="00E60391">
            <w:pPr>
              <w:pStyle w:val="Beschriftung"/>
              <w:rPr>
                <w:noProof/>
              </w:rPr>
            </w:pPr>
            <w:r>
              <w:rPr>
                <w:noProof/>
              </w:rPr>
              <w:t>The AMBEO S</w:t>
            </w:r>
            <w:r w:rsidR="00122A3F">
              <w:rPr>
                <w:noProof/>
              </w:rPr>
              <w:t>MART HEADSET</w:t>
            </w:r>
            <w:r>
              <w:rPr>
                <w:noProof/>
              </w:rPr>
              <w:t xml:space="preserve"> is part of the toolkit that participants in the program will receive </w:t>
            </w:r>
            <w:r>
              <w:t>for developing augmented audio apps</w:t>
            </w:r>
            <w:bookmarkStart w:id="0" w:name="_GoBack"/>
            <w:bookmarkEnd w:id="0"/>
          </w:p>
        </w:tc>
      </w:tr>
    </w:tbl>
    <w:p w14:paraId="1015CFEF" w14:textId="77777777" w:rsidR="00677ADD" w:rsidRDefault="00677ADD" w:rsidP="008F76B3">
      <w:pPr>
        <w:rPr>
          <w:noProof/>
        </w:rPr>
      </w:pPr>
    </w:p>
    <w:p w14:paraId="2FD6AADD" w14:textId="77777777" w:rsidR="000800A0" w:rsidRPr="00F94086" w:rsidRDefault="00F94086" w:rsidP="000800A0">
      <w:pPr>
        <w:rPr>
          <w:b/>
        </w:rPr>
      </w:pPr>
      <w:bookmarkStart w:id="1" w:name="_Hlk500857459"/>
      <w:r w:rsidRPr="00F94086">
        <w:rPr>
          <w:b/>
        </w:rPr>
        <w:t>A complete toolkit</w:t>
      </w:r>
    </w:p>
    <w:p w14:paraId="0DCB2B63" w14:textId="71EFF461" w:rsidR="00B55138" w:rsidRDefault="00677ADD" w:rsidP="000800A0">
      <w:r>
        <w:t xml:space="preserve">All </w:t>
      </w:r>
      <w:r w:rsidR="00576175">
        <w:t xml:space="preserve">the creators </w:t>
      </w:r>
      <w:r>
        <w:t>selected will receive a free toolkit, compris</w:t>
      </w:r>
      <w:r w:rsidR="008A5505">
        <w:t xml:space="preserve">ing </w:t>
      </w:r>
      <w:r w:rsidR="00576175">
        <w:t xml:space="preserve">the </w:t>
      </w:r>
      <w:r w:rsidR="008A5505">
        <w:t>hard</w:t>
      </w:r>
      <w:r w:rsidR="00576175">
        <w:t xml:space="preserve">ware </w:t>
      </w:r>
      <w:r w:rsidR="008A5505">
        <w:t xml:space="preserve">and software </w:t>
      </w:r>
      <w:r w:rsidR="00576175">
        <w:t xml:space="preserve">needed to </w:t>
      </w:r>
      <w:r w:rsidR="008A5505">
        <w:t>develop</w:t>
      </w:r>
      <w:r w:rsidR="00576175">
        <w:t xml:space="preserve"> </w:t>
      </w:r>
      <w:r w:rsidR="008A5505">
        <w:t>augmented audio apps</w:t>
      </w:r>
      <w:r w:rsidR="00B55138">
        <w:t xml:space="preserve"> for </w:t>
      </w:r>
      <w:proofErr w:type="spellStart"/>
      <w:r w:rsidR="00B55138">
        <w:t>iOS</w:t>
      </w:r>
      <w:proofErr w:type="spellEnd"/>
      <w:r w:rsidR="00B55138">
        <w:t xml:space="preserve"> devices</w:t>
      </w:r>
      <w:r w:rsidR="008A5505">
        <w:t xml:space="preserve">. </w:t>
      </w:r>
      <w:r w:rsidR="002A6789">
        <w:t>On the hardware side, the</w:t>
      </w:r>
      <w:r w:rsidR="008A5505">
        <w:t xml:space="preserve"> kit includes the Sennheiser AMBEO S</w:t>
      </w:r>
      <w:r w:rsidR="00122A3F">
        <w:t>MART</w:t>
      </w:r>
      <w:r w:rsidR="008A5505">
        <w:t xml:space="preserve"> H</w:t>
      </w:r>
      <w:r w:rsidR="00122A3F">
        <w:t>EADSET</w:t>
      </w:r>
      <w:r w:rsidR="002A6789">
        <w:t xml:space="preserve"> for recording immersive binaural audio, sealing in-ear tips, and a </w:t>
      </w:r>
      <w:proofErr w:type="spellStart"/>
      <w:r w:rsidR="002A6789">
        <w:t>headtracker</w:t>
      </w:r>
      <w:proofErr w:type="spellEnd"/>
      <w:r w:rsidR="00B55138">
        <w:t xml:space="preserve">. </w:t>
      </w:r>
      <w:bookmarkStart w:id="2" w:name="_Hlk508028788"/>
      <w:r w:rsidR="00B55138">
        <w:t xml:space="preserve">Software includes </w:t>
      </w:r>
      <w:r w:rsidR="00B55138" w:rsidRPr="00B55138">
        <w:t xml:space="preserve">the AMBEO 3D binaural audio </w:t>
      </w:r>
      <w:r w:rsidR="00B55138" w:rsidRPr="00B55138">
        <w:lastRenderedPageBreak/>
        <w:t xml:space="preserve">software library, the application programming interface for the AMBEO SMART HEADSET, and a fully functional demo project using Apple </w:t>
      </w:r>
      <w:proofErr w:type="spellStart"/>
      <w:r w:rsidR="00B55138" w:rsidRPr="00B55138">
        <w:t>ARKit</w:t>
      </w:r>
      <w:proofErr w:type="spellEnd"/>
      <w:r w:rsidR="00B55138" w:rsidRPr="00B55138">
        <w:t xml:space="preserve"> as an example</w:t>
      </w:r>
      <w:r w:rsidR="00B55138">
        <w:t xml:space="preserve">. </w:t>
      </w:r>
    </w:p>
    <w:bookmarkEnd w:id="2"/>
    <w:p w14:paraId="2C88A77B" w14:textId="538AF6E3" w:rsidR="00E1099D" w:rsidRDefault="00E1099D" w:rsidP="008F76B3"/>
    <w:bookmarkEnd w:id="1"/>
    <w:p w14:paraId="118DF673" w14:textId="77777777" w:rsidR="002A6789" w:rsidRPr="002A6789" w:rsidRDefault="002A6789" w:rsidP="008A5505">
      <w:pPr>
        <w:rPr>
          <w:b/>
        </w:rPr>
      </w:pPr>
      <w:r>
        <w:rPr>
          <w:b/>
        </w:rPr>
        <w:t>Augmented audio experie</w:t>
      </w:r>
      <w:r w:rsidRPr="002A6789">
        <w:rPr>
          <w:b/>
        </w:rPr>
        <w:t>nce at the Sennheiser booth</w:t>
      </w:r>
    </w:p>
    <w:p w14:paraId="0E344850" w14:textId="3C96F9EE" w:rsidR="008A5505" w:rsidRDefault="00E60391" w:rsidP="008A5505">
      <w:r>
        <w:t>From March 1</w:t>
      </w:r>
      <w:r w:rsidR="00F73911">
        <w:t>1</w:t>
      </w:r>
      <w:r>
        <w:t xml:space="preserve"> to 14, </w:t>
      </w:r>
      <w:r w:rsidR="008A5505">
        <w:t xml:space="preserve">the AMBEO team </w:t>
      </w:r>
      <w:r>
        <w:t>will provide</w:t>
      </w:r>
      <w:r w:rsidR="008A5505">
        <w:t xml:space="preserve"> a live demo of a typical augmented audio application</w:t>
      </w:r>
      <w:r w:rsidRPr="00E60391">
        <w:t xml:space="preserve"> </w:t>
      </w:r>
      <w:r>
        <w:t>at the Sennheiser booth (#908)</w:t>
      </w:r>
      <w:r w:rsidR="008A5505">
        <w:t>: Wearing the AMBEO S</w:t>
      </w:r>
      <w:r w:rsidR="00122A3F">
        <w:t>MART HEADSET</w:t>
      </w:r>
      <w:r w:rsidR="008A5505">
        <w:t xml:space="preserve"> and using </w:t>
      </w:r>
      <w:r w:rsidR="008A5505" w:rsidRPr="00710D14">
        <w:t xml:space="preserve">an </w:t>
      </w:r>
      <w:proofErr w:type="spellStart"/>
      <w:r w:rsidR="008A5505" w:rsidRPr="00710D14">
        <w:t>iPad</w:t>
      </w:r>
      <w:proofErr w:type="spellEnd"/>
      <w:r w:rsidR="008A5505" w:rsidRPr="00710D14">
        <w:t xml:space="preserve">, visitors </w:t>
      </w:r>
      <w:r w:rsidR="00AA60C1" w:rsidRPr="00710D14">
        <w:t>are invited to</w:t>
      </w:r>
      <w:r w:rsidR="0065542A">
        <w:t xml:space="preserve"> watch</w:t>
      </w:r>
      <w:r w:rsidR="008A5505" w:rsidRPr="00710D14">
        <w:t xml:space="preserve"> </w:t>
      </w:r>
      <w:r w:rsidR="00920CD5" w:rsidRPr="00710D14">
        <w:t xml:space="preserve">a 30-minute </w:t>
      </w:r>
      <w:r w:rsidR="008A5505" w:rsidRPr="00710D14">
        <w:t>live</w:t>
      </w:r>
      <w:r w:rsidR="00DB6A20">
        <w:t xml:space="preserve"> performance by funk-fusion goddess </w:t>
      </w:r>
      <w:proofErr w:type="spellStart"/>
      <w:r w:rsidR="0099041A">
        <w:t>Noa</w:t>
      </w:r>
      <w:proofErr w:type="spellEnd"/>
      <w:r w:rsidR="0099041A">
        <w:t xml:space="preserve"> of Playing Savage</w:t>
      </w:r>
      <w:r w:rsidR="008A5505" w:rsidRPr="00710D14">
        <w:t xml:space="preserve">, </w:t>
      </w:r>
      <w:r w:rsidR="00710D14" w:rsidRPr="00710D14">
        <w:t xml:space="preserve">whose </w:t>
      </w:r>
      <w:r w:rsidR="00710D14">
        <w:t xml:space="preserve">solo vocals will be enhanced in real time by a full virtual backing band via an augmented reality app. </w:t>
      </w:r>
      <w:r w:rsidR="00920CD5" w:rsidRPr="00710D14">
        <w:t xml:space="preserve">Demos </w:t>
      </w:r>
      <w:r w:rsidR="008A5505" w:rsidRPr="00710D14">
        <w:t>will</w:t>
      </w:r>
      <w:r w:rsidR="008A5505">
        <w:t xml:space="preserve"> </w:t>
      </w:r>
      <w:r w:rsidR="00991E54">
        <w:t>take place at 11.3</w:t>
      </w:r>
      <w:r w:rsidR="00920CD5">
        <w:t>0 a.m., 2 p.m. and 4 p.m.</w:t>
      </w:r>
      <w:r w:rsidR="008A5505">
        <w:t xml:space="preserve"> </w:t>
      </w:r>
    </w:p>
    <w:p w14:paraId="06C6D0D3" w14:textId="5B0064BD" w:rsidR="00920CD5" w:rsidRDefault="00920CD5" w:rsidP="008A5505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5"/>
        <w:gridCol w:w="4751"/>
      </w:tblGrid>
      <w:tr w:rsidR="007243AB" w14:paraId="58E692DE" w14:textId="77777777" w:rsidTr="007243AB">
        <w:tc>
          <w:tcPr>
            <w:tcW w:w="3345" w:type="dxa"/>
          </w:tcPr>
          <w:p w14:paraId="2863EA6D" w14:textId="4284D54A" w:rsidR="007243AB" w:rsidRPr="000566A7" w:rsidRDefault="007243AB" w:rsidP="00EC7579">
            <w:pPr>
              <w:pStyle w:val="Beschriftung"/>
            </w:pPr>
            <w:r w:rsidRPr="000566A7">
              <w:t xml:space="preserve">Funk-fusion goddess </w:t>
            </w:r>
            <w:proofErr w:type="spellStart"/>
            <w:r w:rsidRPr="000566A7">
              <w:t>Noa</w:t>
            </w:r>
            <w:proofErr w:type="spellEnd"/>
            <w:r w:rsidRPr="000566A7">
              <w:t xml:space="preserve"> </w:t>
            </w:r>
            <w:r w:rsidR="0099041A" w:rsidRPr="000566A7">
              <w:t xml:space="preserve">of </w:t>
            </w:r>
            <w:r w:rsidRPr="000566A7">
              <w:t>Playing Savage</w:t>
            </w:r>
            <w:r w:rsidR="0099041A" w:rsidRPr="000566A7">
              <w:t xml:space="preserve"> (</w:t>
            </w:r>
            <w:hyperlink r:id="rId10" w:history="1">
              <w:r w:rsidR="0099041A" w:rsidRPr="000566A7">
                <w:rPr>
                  <w:rStyle w:val="Hyperlink"/>
                </w:rPr>
                <w:t>www.playingsavage.com</w:t>
              </w:r>
            </w:hyperlink>
            <w:r w:rsidR="0099041A" w:rsidRPr="000566A7">
              <w:t>)</w:t>
            </w:r>
            <w:r w:rsidRPr="000566A7">
              <w:t xml:space="preserve"> will perform at the Sennheiser booth (Photo credit: </w:t>
            </w:r>
            <w:proofErr w:type="spellStart"/>
            <w:r w:rsidRPr="000566A7">
              <w:t>Severin</w:t>
            </w:r>
            <w:proofErr w:type="spellEnd"/>
            <w:r w:rsidRPr="000566A7">
              <w:t xml:space="preserve"> </w:t>
            </w:r>
            <w:proofErr w:type="spellStart"/>
            <w:r w:rsidRPr="000566A7">
              <w:t>Wurnig</w:t>
            </w:r>
            <w:proofErr w:type="spellEnd"/>
            <w:r w:rsidRPr="000566A7">
              <w:t xml:space="preserve">, photo editing: </w:t>
            </w:r>
            <w:proofErr w:type="spellStart"/>
            <w:r w:rsidRPr="000566A7">
              <w:t>Leni</w:t>
            </w:r>
            <w:proofErr w:type="spellEnd"/>
            <w:r w:rsidRPr="000566A7">
              <w:t xml:space="preserve"> Polar)</w:t>
            </w:r>
          </w:p>
        </w:tc>
        <w:tc>
          <w:tcPr>
            <w:tcW w:w="4751" w:type="dxa"/>
          </w:tcPr>
          <w:p w14:paraId="1C252AC5" w14:textId="77777777" w:rsidR="007243AB" w:rsidRDefault="007243AB" w:rsidP="00EC7579">
            <w:pPr>
              <w:rPr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B4ED0BE" wp14:editId="29AADB4C">
                  <wp:extent cx="2880000" cy="2880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lein_PlayingSavage_Credits-SeverinWurnig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D3D8B" w14:textId="77777777" w:rsidR="007243AB" w:rsidRDefault="007243AB" w:rsidP="007243AB">
      <w:pPr>
        <w:rPr>
          <w:lang w:val="de-DE"/>
        </w:rPr>
      </w:pPr>
    </w:p>
    <w:p w14:paraId="1445E521" w14:textId="77777777" w:rsidR="00AA60C1" w:rsidRPr="00AA60C1" w:rsidRDefault="00AA60C1" w:rsidP="008A5505">
      <w:pPr>
        <w:rPr>
          <w:b/>
        </w:rPr>
      </w:pPr>
      <w:r w:rsidRPr="00AA60C1">
        <w:rPr>
          <w:b/>
        </w:rPr>
        <w:t>A</w:t>
      </w:r>
      <w:r>
        <w:rPr>
          <w:b/>
        </w:rPr>
        <w:t>dditional SXSW activities</w:t>
      </w:r>
    </w:p>
    <w:p w14:paraId="5873D87C" w14:textId="21FE803A" w:rsidR="005F1925" w:rsidRDefault="00AA60C1" w:rsidP="0021322A">
      <w:pPr>
        <w:rPr>
          <w:noProof/>
        </w:rPr>
      </w:pPr>
      <w:r>
        <w:rPr>
          <w:noProof/>
        </w:rPr>
        <w:t xml:space="preserve">Sennheiser </w:t>
      </w:r>
      <w:r w:rsidR="00576175">
        <w:rPr>
          <w:noProof/>
        </w:rPr>
        <w:t>is also pleased to</w:t>
      </w:r>
      <w:r w:rsidR="002D0A2F">
        <w:rPr>
          <w:noProof/>
        </w:rPr>
        <w:t xml:space="preserve"> </w:t>
      </w:r>
      <w:r w:rsidR="000A7609">
        <w:rPr>
          <w:noProof/>
        </w:rPr>
        <w:t>welcome</w:t>
      </w:r>
      <w:r>
        <w:rPr>
          <w:noProof/>
        </w:rPr>
        <w:t xml:space="preserve"> its partner Dear Reality to the</w:t>
      </w:r>
      <w:r w:rsidR="00353E19">
        <w:rPr>
          <w:noProof/>
        </w:rPr>
        <w:t xml:space="preserve"> booth. Dear Reality will demo </w:t>
      </w:r>
      <w:r w:rsidR="00576175">
        <w:rPr>
          <w:noProof/>
        </w:rPr>
        <w:t>its</w:t>
      </w:r>
      <w:r w:rsidR="00353E19">
        <w:rPr>
          <w:noProof/>
        </w:rPr>
        <w:t xml:space="preserve"> </w:t>
      </w:r>
      <w:r w:rsidR="0060593A">
        <w:rPr>
          <w:noProof/>
        </w:rPr>
        <w:t>VR</w:t>
      </w:r>
      <w:r w:rsidR="00925309">
        <w:rPr>
          <w:noProof/>
        </w:rPr>
        <w:t>/AR</w:t>
      </w:r>
      <w:r w:rsidR="0060593A">
        <w:rPr>
          <w:noProof/>
        </w:rPr>
        <w:t xml:space="preserve"> production </w:t>
      </w:r>
      <w:r w:rsidR="00D16D2F">
        <w:rPr>
          <w:noProof/>
        </w:rPr>
        <w:t>software</w:t>
      </w:r>
      <w:r w:rsidR="00576175">
        <w:rPr>
          <w:noProof/>
        </w:rPr>
        <w:t>,</w:t>
      </w:r>
      <w:r w:rsidR="0060593A">
        <w:rPr>
          <w:noProof/>
        </w:rPr>
        <w:t xml:space="preserve"> Spatial </w:t>
      </w:r>
      <w:r w:rsidR="0060593A" w:rsidRPr="009E5D6A">
        <w:rPr>
          <w:noProof/>
        </w:rPr>
        <w:t>Connect</w:t>
      </w:r>
      <w:r w:rsidR="009E5D6A">
        <w:rPr>
          <w:noProof/>
        </w:rPr>
        <w:t xml:space="preserve"> (</w:t>
      </w:r>
      <w:hyperlink r:id="rId12" w:history="1">
        <w:r w:rsidR="009E5D6A" w:rsidRPr="00AC3F7F">
          <w:rPr>
            <w:rStyle w:val="Hyperlink"/>
            <w:noProof/>
          </w:rPr>
          <w:t>https://youtu.be/ln61FNG3bB4</w:t>
        </w:r>
      </w:hyperlink>
      <w:r w:rsidR="009E5D6A">
        <w:rPr>
          <w:noProof/>
        </w:rPr>
        <w:t xml:space="preserve">) </w:t>
      </w:r>
      <w:r w:rsidR="00D16D2F">
        <w:rPr>
          <w:noProof/>
        </w:rPr>
        <w:t>which enables a fully immersive workflow for VR</w:t>
      </w:r>
      <w:r w:rsidR="00925309">
        <w:rPr>
          <w:noProof/>
        </w:rPr>
        <w:t>/AR</w:t>
      </w:r>
      <w:r w:rsidR="00D16D2F">
        <w:rPr>
          <w:noProof/>
        </w:rPr>
        <w:t xml:space="preserve"> audio productions. Th</w:t>
      </w:r>
      <w:r w:rsidR="00576175">
        <w:rPr>
          <w:noProof/>
        </w:rPr>
        <w:t>is</w:t>
      </w:r>
      <w:r w:rsidR="00D16D2F">
        <w:rPr>
          <w:noProof/>
        </w:rPr>
        <w:t xml:space="preserve"> innovative tool eliminates the need for the audio engineer to switch back and forth between the production environment and the produced VR/AR content – the engineer can work in a fully immersive setting. </w:t>
      </w:r>
    </w:p>
    <w:p w14:paraId="6F450168" w14:textId="77777777" w:rsidR="00AA60C1" w:rsidRDefault="00AA60C1" w:rsidP="0021322A">
      <w:pPr>
        <w:rPr>
          <w:noProof/>
        </w:rPr>
      </w:pPr>
    </w:p>
    <w:p w14:paraId="4553F65B" w14:textId="77777777" w:rsidR="00D16D2F" w:rsidRDefault="00D16D2F" w:rsidP="0021322A">
      <w:pPr>
        <w:rPr>
          <w:noProof/>
        </w:rPr>
      </w:pPr>
      <w:r>
        <w:rPr>
          <w:noProof/>
        </w:rPr>
        <w:t xml:space="preserve">On Sunday, March 11, </w:t>
      </w:r>
      <w:r w:rsidR="00576175">
        <w:rPr>
          <w:noProof/>
        </w:rPr>
        <w:t xml:space="preserve">from </w:t>
      </w:r>
      <w:r w:rsidR="00920CD5">
        <w:rPr>
          <w:noProof/>
        </w:rPr>
        <w:t xml:space="preserve">4:45 to 5:30 p.m., </w:t>
      </w:r>
      <w:r>
        <w:rPr>
          <w:noProof/>
        </w:rPr>
        <w:t xml:space="preserve">a panel discussion on “Augmented Reality and Sound” </w:t>
      </w:r>
      <w:r w:rsidR="00920CD5">
        <w:rPr>
          <w:noProof/>
        </w:rPr>
        <w:t>will take place in the German House</w:t>
      </w:r>
      <w:r w:rsidR="009403A3">
        <w:rPr>
          <w:noProof/>
        </w:rPr>
        <w:t xml:space="preserve">. </w:t>
      </w:r>
      <w:r w:rsidR="00920CD5">
        <w:rPr>
          <w:noProof/>
        </w:rPr>
        <w:t>The panel will be h</w:t>
      </w:r>
      <w:r w:rsidR="009403A3">
        <w:rPr>
          <w:noProof/>
        </w:rPr>
        <w:t xml:space="preserve">osted by Sebastian Gsuck, CEO of MediaApes, </w:t>
      </w:r>
      <w:r w:rsidR="002D0A2F">
        <w:rPr>
          <w:noProof/>
        </w:rPr>
        <w:t xml:space="preserve">with </w:t>
      </w:r>
      <w:r w:rsidR="00920CD5">
        <w:rPr>
          <w:noProof/>
        </w:rPr>
        <w:t xml:space="preserve">the </w:t>
      </w:r>
      <w:r w:rsidR="009403A3">
        <w:rPr>
          <w:noProof/>
        </w:rPr>
        <w:t>speaker</w:t>
      </w:r>
      <w:r w:rsidR="00920CD5">
        <w:rPr>
          <w:noProof/>
        </w:rPr>
        <w:t xml:space="preserve"> line-up</w:t>
      </w:r>
      <w:r w:rsidR="009403A3">
        <w:rPr>
          <w:noProof/>
        </w:rPr>
        <w:t xml:space="preserve"> includ</w:t>
      </w:r>
      <w:r w:rsidR="002D0A2F">
        <w:rPr>
          <w:noProof/>
        </w:rPr>
        <w:t>ing</w:t>
      </w:r>
      <w:r w:rsidR="009403A3">
        <w:rPr>
          <w:noProof/>
        </w:rPr>
        <w:t xml:space="preserve"> Hartwig von Sass (CeBiT), Tom </w:t>
      </w:r>
      <w:r w:rsidR="009403A3">
        <w:rPr>
          <w:noProof/>
        </w:rPr>
        <w:lastRenderedPageBreak/>
        <w:t xml:space="preserve">Ammermann (New Audio Technology), Daniel Guthor (CEO, Aspekteins), and Uwe Cremering (co-director AMBEO Immersive Audio, Sennheiser). </w:t>
      </w:r>
    </w:p>
    <w:p w14:paraId="411ED966" w14:textId="77777777" w:rsidR="00D16D2F" w:rsidRDefault="00D16D2F" w:rsidP="0021322A">
      <w:pPr>
        <w:rPr>
          <w:noProof/>
        </w:rPr>
      </w:pPr>
    </w:p>
    <w:p w14:paraId="5786FDD0" w14:textId="60C37CB6" w:rsidR="009403A3" w:rsidRPr="00920CD5" w:rsidRDefault="009403A3" w:rsidP="0021322A">
      <w:pPr>
        <w:rPr>
          <w:b/>
          <w:noProof/>
        </w:rPr>
      </w:pPr>
      <w:r w:rsidRPr="00920CD5">
        <w:rPr>
          <w:b/>
          <w:noProof/>
        </w:rPr>
        <w:t>V</w:t>
      </w:r>
      <w:r w:rsidR="00461B91" w:rsidRPr="00920CD5">
        <w:rPr>
          <w:b/>
          <w:noProof/>
        </w:rPr>
        <w:t xml:space="preserve">isit Sennheiser at SXSW, </w:t>
      </w:r>
      <w:r w:rsidR="00F73911">
        <w:rPr>
          <w:b/>
          <w:noProof/>
        </w:rPr>
        <w:t>Trade Show</w:t>
      </w:r>
      <w:r w:rsidR="00920CD5" w:rsidRPr="00920CD5">
        <w:rPr>
          <w:b/>
          <w:noProof/>
        </w:rPr>
        <w:t xml:space="preserve"> Area, Booth</w:t>
      </w:r>
      <w:r w:rsidR="00920CD5">
        <w:rPr>
          <w:b/>
          <w:noProof/>
        </w:rPr>
        <w:t xml:space="preserve"> </w:t>
      </w:r>
      <w:r w:rsidR="00F73911">
        <w:rPr>
          <w:b/>
          <w:noProof/>
        </w:rPr>
        <w:t>#908 from March 11</w:t>
      </w:r>
      <w:r w:rsidR="00920CD5" w:rsidRPr="00920CD5">
        <w:rPr>
          <w:b/>
          <w:noProof/>
        </w:rPr>
        <w:t xml:space="preserve"> to 14. </w:t>
      </w:r>
    </w:p>
    <w:p w14:paraId="70C3F3A5" w14:textId="6A0204A1" w:rsidR="00AA60C1" w:rsidRDefault="00AA60C1" w:rsidP="0021322A">
      <w:pPr>
        <w:rPr>
          <w:noProof/>
        </w:rPr>
      </w:pPr>
    </w:p>
    <w:p w14:paraId="6A78834E" w14:textId="69DAF5FF" w:rsidR="00B55138" w:rsidRDefault="00B55138" w:rsidP="0021322A">
      <w:pPr>
        <w:rPr>
          <w:noProof/>
        </w:rPr>
      </w:pPr>
      <w:r>
        <w:rPr>
          <w:noProof/>
        </w:rPr>
        <w:t>Apple</w:t>
      </w:r>
      <w:r w:rsidR="003606F8">
        <w:rPr>
          <w:noProof/>
        </w:rPr>
        <w:t>,</w:t>
      </w:r>
      <w:r>
        <w:rPr>
          <w:noProof/>
        </w:rPr>
        <w:t xml:space="preserve"> iOS </w:t>
      </w:r>
      <w:r w:rsidR="003606F8">
        <w:rPr>
          <w:noProof/>
        </w:rPr>
        <w:t xml:space="preserve">and iPad </w:t>
      </w:r>
      <w:r>
        <w:rPr>
          <w:noProof/>
        </w:rPr>
        <w:t>are trad</w:t>
      </w:r>
      <w:r w:rsidR="00735421">
        <w:rPr>
          <w:noProof/>
        </w:rPr>
        <w:t>emarks of Apple Inc.</w:t>
      </w:r>
    </w:p>
    <w:p w14:paraId="1F8AF4E8" w14:textId="77777777" w:rsidR="00B55138" w:rsidRDefault="00B55138" w:rsidP="0021322A">
      <w:pPr>
        <w:rPr>
          <w:noProof/>
        </w:rPr>
      </w:pPr>
    </w:p>
    <w:p w14:paraId="2866EE0A" w14:textId="77777777" w:rsidR="001E4BE7" w:rsidRDefault="001E4BE7" w:rsidP="001E4BE7">
      <w:pPr>
        <w:pStyle w:val="About"/>
        <w:rPr>
          <w:b/>
        </w:rPr>
      </w:pPr>
      <w:r w:rsidRPr="00031A9A">
        <w:rPr>
          <w:b/>
        </w:rPr>
        <w:t xml:space="preserve">About Sennheiser </w:t>
      </w:r>
    </w:p>
    <w:p w14:paraId="0FC6BB18" w14:textId="77777777" w:rsidR="001E4BE7" w:rsidRDefault="00A724A7" w:rsidP="001E4BE7">
      <w:pPr>
        <w:pStyle w:val="About"/>
      </w:pPr>
      <w:r>
        <w:t>Sennheiser is shaping the f</w:t>
      </w:r>
      <w:r w:rsidRPr="00822797">
        <w:t xml:space="preserve">uture of </w:t>
      </w:r>
      <w:r>
        <w:t>a</w:t>
      </w:r>
      <w:r w:rsidRPr="00822797">
        <w:t xml:space="preserve">udio – </w:t>
      </w:r>
      <w:r>
        <w:t xml:space="preserve">a vision built on more than 70 years of innovation culture, which is deeply rooted within the family-owned company. </w:t>
      </w:r>
      <w:r w:rsidRPr="00822797">
        <w:t xml:space="preserve">Founded in 1945, Sennheiser </w:t>
      </w:r>
      <w:r>
        <w:t>is one of the world’</w:t>
      </w:r>
      <w:r w:rsidRPr="00822797">
        <w:t xml:space="preserve">s leading manufacturers of headphones, microphones and wireless transmission systems. </w:t>
      </w:r>
      <w:r w:rsidRPr="00A813CB">
        <w:t xml:space="preserve">With </w:t>
      </w:r>
      <w:r>
        <w:t>20</w:t>
      </w:r>
      <w:r w:rsidRPr="00A813CB">
        <w:t xml:space="preserve"> sales subsidiaries and long-established trading partners,</w:t>
      </w:r>
      <w:r w:rsidRPr="00822797">
        <w:t xml:space="preserve"> the company is active in more than 50 countries and operates its own production facilities in Germany, Ireland and the USA. Sennheiser has around 2,800 employees around the world</w:t>
      </w:r>
      <w:r w:rsidRPr="00C51EDA">
        <w:t xml:space="preserve"> </w:t>
      </w:r>
      <w:r>
        <w:t>that share a passion for audio excellence</w:t>
      </w:r>
      <w:r w:rsidRPr="00822797">
        <w:t xml:space="preserve">. </w:t>
      </w:r>
      <w:r w:rsidRPr="00A813CB">
        <w:t>Since 2013, Sennheiser has been managed by Daniel Sennheiser and Dr. Andreas Sennheiser, the third generation of the family to run the company.</w:t>
      </w:r>
      <w:r w:rsidRPr="00822797">
        <w:t xml:space="preserve"> In 2016, the Sennheiser Group had sales total</w:t>
      </w:r>
      <w:r>
        <w:t>i</w:t>
      </w:r>
      <w:r w:rsidRPr="00822797">
        <w:t xml:space="preserve">ng </w:t>
      </w:r>
      <w:r w:rsidRPr="002C0584">
        <w:rPr>
          <w:rFonts w:eastAsia="PMingLiU"/>
          <w:szCs w:val="18"/>
          <w:lang w:eastAsia="zh-TW"/>
        </w:rPr>
        <w:t>€</w:t>
      </w:r>
      <w:r w:rsidRPr="00822797">
        <w:t>658.4 million</w:t>
      </w:r>
      <w:r w:rsidRPr="00954750">
        <w:t xml:space="preserve">. </w:t>
      </w:r>
      <w:r w:rsidR="001E4BE7" w:rsidRPr="00F028AA">
        <w:rPr>
          <w:color w:val="0095D5"/>
        </w:rPr>
        <w:t>www.sennheiser.com</w:t>
      </w:r>
    </w:p>
    <w:p w14:paraId="560449CE" w14:textId="79C77EC9" w:rsidR="001E4BE7" w:rsidRDefault="001E4BE7" w:rsidP="001E4BE7">
      <w:pPr>
        <w:pStyle w:val="About"/>
        <w:rPr>
          <w:noProof/>
          <w:lang w:eastAsia="de-DE"/>
        </w:rPr>
      </w:pPr>
    </w:p>
    <w:p w14:paraId="7557E72B" w14:textId="77777777" w:rsidR="00B47888" w:rsidRDefault="00B47888" w:rsidP="001E4BE7">
      <w:pPr>
        <w:pStyle w:val="About"/>
        <w:rPr>
          <w:noProof/>
          <w:lang w:eastAsia="de-DE"/>
        </w:rPr>
      </w:pPr>
    </w:p>
    <w:p w14:paraId="3C1E2E4A" w14:textId="77777777" w:rsidR="00B47888" w:rsidRDefault="00B47888" w:rsidP="00B47888">
      <w:pPr>
        <w:pStyle w:val="Contact"/>
        <w:rPr>
          <w:b/>
        </w:rPr>
      </w:pPr>
      <w:r>
        <w:rPr>
          <w:b/>
        </w:rPr>
        <w:t>Local Contact</w:t>
      </w:r>
      <w:r>
        <w:rPr>
          <w:b/>
        </w:rPr>
        <w:tab/>
        <w:t>Global Contact</w:t>
      </w:r>
    </w:p>
    <w:p w14:paraId="6CE29736" w14:textId="77777777" w:rsidR="00B47888" w:rsidRDefault="00B47888" w:rsidP="00B47888">
      <w:pPr>
        <w:pStyle w:val="Contact"/>
      </w:pPr>
    </w:p>
    <w:p w14:paraId="4BCFD3A6" w14:textId="77777777" w:rsidR="00B47888" w:rsidRDefault="00B47888" w:rsidP="00B47888">
      <w:pPr>
        <w:pStyle w:val="Contact"/>
        <w:rPr>
          <w:color w:val="0095D5"/>
        </w:rPr>
      </w:pPr>
      <w:r>
        <w:rPr>
          <w:color w:val="0095D5"/>
        </w:rPr>
        <w:t xml:space="preserve">Jeff </w:t>
      </w:r>
      <w:proofErr w:type="spellStart"/>
      <w:r>
        <w:rPr>
          <w:color w:val="0095D5"/>
        </w:rPr>
        <w:t>Touzeau</w:t>
      </w:r>
      <w:proofErr w:type="spellEnd"/>
      <w:r>
        <w:rPr>
          <w:color w:val="0095D5"/>
        </w:rPr>
        <w:tab/>
        <w:t>Stephanie Schmidt</w:t>
      </w:r>
    </w:p>
    <w:p w14:paraId="7EF769D5" w14:textId="77777777" w:rsidR="00B47888" w:rsidRDefault="00B47888" w:rsidP="00B47888">
      <w:pPr>
        <w:pStyle w:val="Contact"/>
      </w:pPr>
      <w:r>
        <w:t>jeff@hummingbirdmedia.com</w:t>
      </w:r>
      <w:r>
        <w:tab/>
        <w:t>stephanie.schmidt@sennheiser.com</w:t>
      </w:r>
    </w:p>
    <w:p w14:paraId="74A40B1C" w14:textId="77777777" w:rsidR="00B47888" w:rsidRDefault="00B47888" w:rsidP="00B47888">
      <w:pPr>
        <w:pStyle w:val="Contact"/>
        <w:rPr>
          <w:lang w:val="de-DE"/>
        </w:rPr>
      </w:pPr>
      <w:r w:rsidRPr="00877F36">
        <w:t>+1 (914) 602-2913</w:t>
      </w:r>
      <w:r>
        <w:rPr>
          <w:lang w:val="de-DE"/>
        </w:rPr>
        <w:tab/>
        <w:t>+49 (5130) 600 – 1275</w:t>
      </w:r>
    </w:p>
    <w:p w14:paraId="733E107C" w14:textId="77777777" w:rsidR="00B47888" w:rsidRDefault="00B47888" w:rsidP="001E4BE7">
      <w:pPr>
        <w:pStyle w:val="About"/>
        <w:rPr>
          <w:noProof/>
          <w:lang w:eastAsia="de-DE"/>
        </w:rPr>
      </w:pPr>
    </w:p>
    <w:p w14:paraId="7D90459D" w14:textId="77777777" w:rsidR="001E4BE7" w:rsidRDefault="001E4BE7" w:rsidP="001E4BE7"/>
    <w:sectPr w:rsidR="001E4BE7" w:rsidSect="001E4BE7">
      <w:headerReference w:type="default" r:id="rId13"/>
      <w:headerReference w:type="first" r:id="rId14"/>
      <w:footerReference w:type="first" r:id="rId15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63D9DA" w14:textId="77777777" w:rsidR="00622B84" w:rsidRDefault="00622B84" w:rsidP="001E4BE7">
      <w:r>
        <w:separator/>
      </w:r>
    </w:p>
  </w:endnote>
  <w:endnote w:type="continuationSeparator" w:id="0">
    <w:p w14:paraId="79295A5A" w14:textId="77777777" w:rsidR="00622B84" w:rsidRDefault="00622B84" w:rsidP="001E4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F38BEE02-F54C-4F11-BEA2-03120326A22C}"/>
    <w:embedBold r:id="rId2" w:fontKey="{C88127DE-0916-4DE6-A65E-68D08012EC16}"/>
    <w:embedBoldItalic r:id="rId3" w:fontKey="{44BC870C-27F3-4F72-BB16-E62E65088A9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418B865-9AF2-4764-B49F-7A4153A0204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0063D3B0-1AB5-4260-BDF3-61A2D6D2EFD9}"/>
  </w:font>
  <w:font w:name="Andale Mono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nnheiser-Bold">
    <w:panose1 w:val="020B0500000000000000"/>
    <w:charset w:val="00"/>
    <w:family w:val="swiss"/>
    <w:pitch w:val="variable"/>
    <w:sig w:usb0="8000002F" w:usb1="1000004A" w:usb2="00000000" w:usb3="00000000" w:csb0="00000013" w:csb1="00000000"/>
    <w:embedRegular r:id="rId6" w:fontKey="{E7CA2F46-A9EC-4536-AFA0-FE081FE3CC85}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  <w:embedRegular r:id="rId7" w:fontKey="{0CFE1BC7-2857-4FCF-A92D-93F6FFB5F305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531480FA-9370-4F36-A9CC-C8703EC7EEA6}"/>
  </w:font>
  <w:font w:name="Sennheiser Neue Regular">
    <w:panose1 w:val="00000000000000000000"/>
    <w:charset w:val="00"/>
    <w:family w:val="modern"/>
    <w:notTrueType/>
    <w:pitch w:val="variable"/>
    <w:sig w:usb0="A00000AF" w:usb1="500020DB" w:usb2="00000000" w:usb3="00000000" w:csb0="00000093" w:csb1="00000000"/>
  </w:font>
  <w:font w:name="Sennheiser-Book">
    <w:panose1 w:val="020B0500000000000000"/>
    <w:charset w:val="00"/>
    <w:family w:val="swiss"/>
    <w:pitch w:val="variable"/>
    <w:sig w:usb0="8000002F" w:usb1="10000048" w:usb2="00000000" w:usb3="00000000" w:csb0="00000013" w:csb1="00000000"/>
    <w:embedRegular r:id="rId9" w:fontKey="{1C3FD680-A4E0-469B-A4B7-DAEAC78A33CC}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0" w:fontKey="{A9D94E3D-B879-4A17-AE00-43D0CECCA15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D6DFD9B5-57E7-447D-955D-58EF3970442E}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CF819416-E884-4E96-B0A3-B92798D0FAC7}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353084" w14:textId="77777777" w:rsidR="00622B84" w:rsidRDefault="00622B84" w:rsidP="001E4BE7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7728" behindDoc="0" locked="1" layoutInCell="1" allowOverlap="1" wp14:anchorId="688A9CC9" wp14:editId="28ADB3C5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160" cy="107950"/>
          <wp:effectExtent l="0" t="0" r="0" b="0"/>
          <wp:wrapNone/>
          <wp:docPr id="1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160" cy="107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5DCD79" w14:textId="77777777" w:rsidR="00622B84" w:rsidRDefault="00622B84" w:rsidP="001E4BE7">
      <w:r>
        <w:separator/>
      </w:r>
    </w:p>
  </w:footnote>
  <w:footnote w:type="continuationSeparator" w:id="0">
    <w:p w14:paraId="5C238DFD" w14:textId="77777777" w:rsidR="00622B84" w:rsidRDefault="00622B84" w:rsidP="001E4B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3449E8" w14:textId="77777777" w:rsidR="00622B84" w:rsidRPr="00717501" w:rsidRDefault="00622B84" w:rsidP="001E4BE7">
    <w:pPr>
      <w:pStyle w:val="Kopfzeile"/>
      <w:rPr>
        <w:color w:val="5B9BD5"/>
      </w:rPr>
    </w:pPr>
    <w:r w:rsidRPr="00717501">
      <w:rPr>
        <w:color w:val="5B9BD5"/>
      </w:rPr>
      <w:t>Press Release</w:t>
    </w:r>
    <w:r>
      <w:rPr>
        <w:noProof/>
        <w:lang w:val="de-DE" w:eastAsia="de-DE"/>
      </w:rPr>
      <w:drawing>
        <wp:anchor distT="0" distB="0" distL="114300" distR="114300" simplePos="0" relativeHeight="251661312" behindDoc="0" locked="1" layoutInCell="1" allowOverlap="1" wp14:anchorId="6ADCA8F4" wp14:editId="2E4A9A0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8255" b="63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431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04224B" w14:textId="1A5F50C3" w:rsidR="00622B84" w:rsidRPr="008E5D5C" w:rsidRDefault="00622B84" w:rsidP="001E4BE7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7216" behindDoc="0" locked="1" layoutInCell="1" allowOverlap="1" wp14:anchorId="7F046625" wp14:editId="66CF84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8255" b="635"/>
          <wp:wrapNone/>
          <wp:docPr id="3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431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\* Arabic  \* MERGEFORMAT </w:instrText>
    </w:r>
    <w:r>
      <w:fldChar w:fldCharType="separate"/>
    </w:r>
    <w:r w:rsidR="00BD380A">
      <w:rPr>
        <w:noProof/>
      </w:rPr>
      <w:t>2</w:t>
    </w:r>
    <w:r>
      <w:fldChar w:fldCharType="end"/>
    </w:r>
    <w:r>
      <w:t>/</w:t>
    </w:r>
    <w:r w:rsidR="00BD380A">
      <w:fldChar w:fldCharType="begin"/>
    </w:r>
    <w:r w:rsidR="00BD380A">
      <w:instrText xml:space="preserve"> NUMPAGES  \* Arabic  \* MERGEFORMAT </w:instrText>
    </w:r>
    <w:r w:rsidR="00BD380A">
      <w:fldChar w:fldCharType="separate"/>
    </w:r>
    <w:r w:rsidR="00BD380A">
      <w:rPr>
        <w:noProof/>
      </w:rPr>
      <w:t>3</w:t>
    </w:r>
    <w:r w:rsidR="00BD380A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C766B" w14:textId="77777777" w:rsidR="00622B84" w:rsidRPr="00717501" w:rsidRDefault="00622B84" w:rsidP="001E4BE7">
    <w:pPr>
      <w:pStyle w:val="Kopfzeile"/>
      <w:rPr>
        <w:color w:val="5B9BD5"/>
      </w:rPr>
    </w:pPr>
    <w:r w:rsidRPr="00717501">
      <w:rPr>
        <w:color w:val="5B9BD5"/>
      </w:rPr>
      <w:t>Press Release</w:t>
    </w:r>
    <w:r>
      <w:rPr>
        <w:noProof/>
        <w:lang w:val="de-DE" w:eastAsia="de-DE"/>
      </w:rPr>
      <w:drawing>
        <wp:anchor distT="0" distB="0" distL="114300" distR="114300" simplePos="0" relativeHeight="251659264" behindDoc="0" locked="1" layoutInCell="1" allowOverlap="1" wp14:anchorId="421E651B" wp14:editId="231984E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8255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431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F7B120" w14:textId="1ADFBD29" w:rsidR="00622B84" w:rsidRPr="008E5D5C" w:rsidRDefault="00622B84" w:rsidP="001E4BE7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5168" behindDoc="0" locked="1" layoutInCell="1" allowOverlap="1" wp14:anchorId="250BEEA1" wp14:editId="55CE5B1F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8255" b="635"/>
          <wp:wrapNone/>
          <wp:docPr id="2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431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\* Arabic  \* MERGEFORMAT </w:instrText>
    </w:r>
    <w:r>
      <w:fldChar w:fldCharType="separate"/>
    </w:r>
    <w:r w:rsidR="00BD380A">
      <w:rPr>
        <w:noProof/>
      </w:rPr>
      <w:t>1</w:t>
    </w:r>
    <w:r>
      <w:fldChar w:fldCharType="end"/>
    </w:r>
    <w:r>
      <w:t>/</w:t>
    </w:r>
    <w:r w:rsidR="00BD380A">
      <w:fldChar w:fldCharType="begin"/>
    </w:r>
    <w:r w:rsidR="00BD380A">
      <w:instrText xml:space="preserve"> NUMPAGES  \* Arabic  \* MERGEFORMAT </w:instrText>
    </w:r>
    <w:r w:rsidR="00BD380A">
      <w:fldChar w:fldCharType="separate"/>
    </w:r>
    <w:r w:rsidR="00BD380A">
      <w:rPr>
        <w:noProof/>
      </w:rPr>
      <w:t>3</w:t>
    </w:r>
    <w:r w:rsidR="00BD380A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34601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72035C5"/>
    <w:multiLevelType w:val="hybridMultilevel"/>
    <w:tmpl w:val="0C28C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BC1E46"/>
    <w:multiLevelType w:val="hybridMultilevel"/>
    <w:tmpl w:val="264A440C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EB9"/>
    <w:rsid w:val="0000196C"/>
    <w:rsid w:val="00001CB5"/>
    <w:rsid w:val="00001ED1"/>
    <w:rsid w:val="00012C77"/>
    <w:rsid w:val="000303F3"/>
    <w:rsid w:val="0003070F"/>
    <w:rsid w:val="00031A67"/>
    <w:rsid w:val="00036ADC"/>
    <w:rsid w:val="00040685"/>
    <w:rsid w:val="00044071"/>
    <w:rsid w:val="00053EAD"/>
    <w:rsid w:val="000544D8"/>
    <w:rsid w:val="0005582A"/>
    <w:rsid w:val="000566A7"/>
    <w:rsid w:val="00056AAF"/>
    <w:rsid w:val="00072574"/>
    <w:rsid w:val="0007345A"/>
    <w:rsid w:val="0007439D"/>
    <w:rsid w:val="000800A0"/>
    <w:rsid w:val="00085ECF"/>
    <w:rsid w:val="000901C3"/>
    <w:rsid w:val="00095FCE"/>
    <w:rsid w:val="000A5371"/>
    <w:rsid w:val="000A7609"/>
    <w:rsid w:val="000B056E"/>
    <w:rsid w:val="000C23C9"/>
    <w:rsid w:val="000D42F4"/>
    <w:rsid w:val="000D6496"/>
    <w:rsid w:val="000E0940"/>
    <w:rsid w:val="000E68D1"/>
    <w:rsid w:val="000F0C90"/>
    <w:rsid w:val="000F1DE2"/>
    <w:rsid w:val="00101780"/>
    <w:rsid w:val="0010343B"/>
    <w:rsid w:val="00104BDE"/>
    <w:rsid w:val="00122A3F"/>
    <w:rsid w:val="0013472B"/>
    <w:rsid w:val="0014407B"/>
    <w:rsid w:val="00151025"/>
    <w:rsid w:val="001529B8"/>
    <w:rsid w:val="00154EA1"/>
    <w:rsid w:val="00155B0D"/>
    <w:rsid w:val="00156E81"/>
    <w:rsid w:val="001817A3"/>
    <w:rsid w:val="00196591"/>
    <w:rsid w:val="001A0960"/>
    <w:rsid w:val="001A7204"/>
    <w:rsid w:val="001B445C"/>
    <w:rsid w:val="001B641A"/>
    <w:rsid w:val="001C4E4A"/>
    <w:rsid w:val="001C721B"/>
    <w:rsid w:val="001E33D4"/>
    <w:rsid w:val="001E4BE7"/>
    <w:rsid w:val="001F2853"/>
    <w:rsid w:val="001F780A"/>
    <w:rsid w:val="00210F82"/>
    <w:rsid w:val="0021322A"/>
    <w:rsid w:val="002151FF"/>
    <w:rsid w:val="00227C90"/>
    <w:rsid w:val="00232554"/>
    <w:rsid w:val="002338B2"/>
    <w:rsid w:val="002422BC"/>
    <w:rsid w:val="00262E6F"/>
    <w:rsid w:val="00264588"/>
    <w:rsid w:val="00265363"/>
    <w:rsid w:val="0027729F"/>
    <w:rsid w:val="002806DA"/>
    <w:rsid w:val="002A6789"/>
    <w:rsid w:val="002C31FD"/>
    <w:rsid w:val="002C4443"/>
    <w:rsid w:val="002C7A11"/>
    <w:rsid w:val="002D0A2F"/>
    <w:rsid w:val="002D72C3"/>
    <w:rsid w:val="002E267B"/>
    <w:rsid w:val="002F5240"/>
    <w:rsid w:val="002F7619"/>
    <w:rsid w:val="003070C0"/>
    <w:rsid w:val="00314611"/>
    <w:rsid w:val="00314CCE"/>
    <w:rsid w:val="00336B4D"/>
    <w:rsid w:val="003418F1"/>
    <w:rsid w:val="0035233F"/>
    <w:rsid w:val="00353E19"/>
    <w:rsid w:val="00353EAF"/>
    <w:rsid w:val="00356693"/>
    <w:rsid w:val="003606F8"/>
    <w:rsid w:val="00364D9D"/>
    <w:rsid w:val="0036630D"/>
    <w:rsid w:val="00373A9E"/>
    <w:rsid w:val="0038788E"/>
    <w:rsid w:val="003B2239"/>
    <w:rsid w:val="003C5A00"/>
    <w:rsid w:val="003C5C8A"/>
    <w:rsid w:val="003D580D"/>
    <w:rsid w:val="003D706D"/>
    <w:rsid w:val="003F5D5B"/>
    <w:rsid w:val="0040459F"/>
    <w:rsid w:val="0042207E"/>
    <w:rsid w:val="00442B36"/>
    <w:rsid w:val="00447F64"/>
    <w:rsid w:val="00456E80"/>
    <w:rsid w:val="004571A4"/>
    <w:rsid w:val="004601B8"/>
    <w:rsid w:val="00460A0E"/>
    <w:rsid w:val="00461B91"/>
    <w:rsid w:val="00466E9B"/>
    <w:rsid w:val="00472F3B"/>
    <w:rsid w:val="00474119"/>
    <w:rsid w:val="004869D4"/>
    <w:rsid w:val="004C5EBF"/>
    <w:rsid w:val="0050140B"/>
    <w:rsid w:val="00501690"/>
    <w:rsid w:val="005048F0"/>
    <w:rsid w:val="005103D7"/>
    <w:rsid w:val="00513288"/>
    <w:rsid w:val="00515E89"/>
    <w:rsid w:val="00524A8E"/>
    <w:rsid w:val="00526443"/>
    <w:rsid w:val="00533E41"/>
    <w:rsid w:val="005357A5"/>
    <w:rsid w:val="0054493B"/>
    <w:rsid w:val="00544FB5"/>
    <w:rsid w:val="00564AEF"/>
    <w:rsid w:val="00565023"/>
    <w:rsid w:val="00566A73"/>
    <w:rsid w:val="00576175"/>
    <w:rsid w:val="00576B44"/>
    <w:rsid w:val="00577304"/>
    <w:rsid w:val="00581745"/>
    <w:rsid w:val="005B36C3"/>
    <w:rsid w:val="005C383B"/>
    <w:rsid w:val="005C4442"/>
    <w:rsid w:val="005D0236"/>
    <w:rsid w:val="005E6E8A"/>
    <w:rsid w:val="005F0A24"/>
    <w:rsid w:val="005F1925"/>
    <w:rsid w:val="005F500A"/>
    <w:rsid w:val="005F7BCA"/>
    <w:rsid w:val="0060593A"/>
    <w:rsid w:val="00622B84"/>
    <w:rsid w:val="00625A6C"/>
    <w:rsid w:val="00626AF2"/>
    <w:rsid w:val="00631852"/>
    <w:rsid w:val="0063227E"/>
    <w:rsid w:val="00652E63"/>
    <w:rsid w:val="0065542A"/>
    <w:rsid w:val="00664D2F"/>
    <w:rsid w:val="00677ADD"/>
    <w:rsid w:val="0068206F"/>
    <w:rsid w:val="00687651"/>
    <w:rsid w:val="00694698"/>
    <w:rsid w:val="00695B1F"/>
    <w:rsid w:val="006A756C"/>
    <w:rsid w:val="006B653F"/>
    <w:rsid w:val="006B76F6"/>
    <w:rsid w:val="006D536A"/>
    <w:rsid w:val="006F29A5"/>
    <w:rsid w:val="00705C54"/>
    <w:rsid w:val="00710D14"/>
    <w:rsid w:val="00716B52"/>
    <w:rsid w:val="007243AB"/>
    <w:rsid w:val="00731A2D"/>
    <w:rsid w:val="00731EA4"/>
    <w:rsid w:val="00735421"/>
    <w:rsid w:val="00743EC9"/>
    <w:rsid w:val="00750D62"/>
    <w:rsid w:val="0075344E"/>
    <w:rsid w:val="00754BE1"/>
    <w:rsid w:val="0076569E"/>
    <w:rsid w:val="007760EF"/>
    <w:rsid w:val="00783C8B"/>
    <w:rsid w:val="007A156B"/>
    <w:rsid w:val="007A4CDA"/>
    <w:rsid w:val="007A5083"/>
    <w:rsid w:val="007A73E5"/>
    <w:rsid w:val="007B2494"/>
    <w:rsid w:val="007B61C2"/>
    <w:rsid w:val="007F6221"/>
    <w:rsid w:val="00811A99"/>
    <w:rsid w:val="00823257"/>
    <w:rsid w:val="00830F64"/>
    <w:rsid w:val="00840658"/>
    <w:rsid w:val="00865E6C"/>
    <w:rsid w:val="00877FA6"/>
    <w:rsid w:val="00897EA1"/>
    <w:rsid w:val="008A5505"/>
    <w:rsid w:val="008D0842"/>
    <w:rsid w:val="008E1C0A"/>
    <w:rsid w:val="008E4B56"/>
    <w:rsid w:val="008F518E"/>
    <w:rsid w:val="008F76B3"/>
    <w:rsid w:val="00905A9A"/>
    <w:rsid w:val="00920CD5"/>
    <w:rsid w:val="009220A7"/>
    <w:rsid w:val="00925309"/>
    <w:rsid w:val="0093131B"/>
    <w:rsid w:val="00932ED8"/>
    <w:rsid w:val="009375C7"/>
    <w:rsid w:val="009403A3"/>
    <w:rsid w:val="0096461A"/>
    <w:rsid w:val="00966789"/>
    <w:rsid w:val="0097661C"/>
    <w:rsid w:val="0099041A"/>
    <w:rsid w:val="00991E54"/>
    <w:rsid w:val="009927FA"/>
    <w:rsid w:val="00994D54"/>
    <w:rsid w:val="0099604F"/>
    <w:rsid w:val="009964D7"/>
    <w:rsid w:val="009A0EDC"/>
    <w:rsid w:val="009A5CFE"/>
    <w:rsid w:val="009B5C53"/>
    <w:rsid w:val="009E1CE6"/>
    <w:rsid w:val="009E316A"/>
    <w:rsid w:val="009E5D6A"/>
    <w:rsid w:val="009F69A5"/>
    <w:rsid w:val="00A14229"/>
    <w:rsid w:val="00A209D1"/>
    <w:rsid w:val="00A22913"/>
    <w:rsid w:val="00A3392D"/>
    <w:rsid w:val="00A406C4"/>
    <w:rsid w:val="00A41589"/>
    <w:rsid w:val="00A46491"/>
    <w:rsid w:val="00A5090C"/>
    <w:rsid w:val="00A51084"/>
    <w:rsid w:val="00A540D4"/>
    <w:rsid w:val="00A724A7"/>
    <w:rsid w:val="00A80202"/>
    <w:rsid w:val="00A87072"/>
    <w:rsid w:val="00A95776"/>
    <w:rsid w:val="00AA60C1"/>
    <w:rsid w:val="00AB0536"/>
    <w:rsid w:val="00AB1EAC"/>
    <w:rsid w:val="00AC684A"/>
    <w:rsid w:val="00AC758B"/>
    <w:rsid w:val="00AD373C"/>
    <w:rsid w:val="00AD439D"/>
    <w:rsid w:val="00AD4DFE"/>
    <w:rsid w:val="00AD5D8B"/>
    <w:rsid w:val="00AF7F44"/>
    <w:rsid w:val="00B00999"/>
    <w:rsid w:val="00B125C3"/>
    <w:rsid w:val="00B206DA"/>
    <w:rsid w:val="00B47888"/>
    <w:rsid w:val="00B5190A"/>
    <w:rsid w:val="00B55138"/>
    <w:rsid w:val="00B70CA9"/>
    <w:rsid w:val="00B73FF2"/>
    <w:rsid w:val="00B77819"/>
    <w:rsid w:val="00B9784F"/>
    <w:rsid w:val="00BB7AB2"/>
    <w:rsid w:val="00BC19EB"/>
    <w:rsid w:val="00BC2740"/>
    <w:rsid w:val="00BC61F8"/>
    <w:rsid w:val="00BC63A0"/>
    <w:rsid w:val="00BC71D5"/>
    <w:rsid w:val="00BD380A"/>
    <w:rsid w:val="00BE19D3"/>
    <w:rsid w:val="00BE5D7F"/>
    <w:rsid w:val="00BE760C"/>
    <w:rsid w:val="00BF5517"/>
    <w:rsid w:val="00C00A43"/>
    <w:rsid w:val="00C14766"/>
    <w:rsid w:val="00C17C2D"/>
    <w:rsid w:val="00C25FFC"/>
    <w:rsid w:val="00C3560E"/>
    <w:rsid w:val="00C37A5D"/>
    <w:rsid w:val="00C4637F"/>
    <w:rsid w:val="00C510BD"/>
    <w:rsid w:val="00C62ABD"/>
    <w:rsid w:val="00C6464F"/>
    <w:rsid w:val="00C6653F"/>
    <w:rsid w:val="00C70827"/>
    <w:rsid w:val="00C71CA7"/>
    <w:rsid w:val="00C77D95"/>
    <w:rsid w:val="00C80987"/>
    <w:rsid w:val="00C80EA4"/>
    <w:rsid w:val="00C82DEF"/>
    <w:rsid w:val="00C85C10"/>
    <w:rsid w:val="00CA1EB9"/>
    <w:rsid w:val="00CA2261"/>
    <w:rsid w:val="00CA2446"/>
    <w:rsid w:val="00CA323B"/>
    <w:rsid w:val="00CB0012"/>
    <w:rsid w:val="00CB2022"/>
    <w:rsid w:val="00CB4C1F"/>
    <w:rsid w:val="00CC3504"/>
    <w:rsid w:val="00CC722E"/>
    <w:rsid w:val="00CD0EE3"/>
    <w:rsid w:val="00CE10CD"/>
    <w:rsid w:val="00CE217B"/>
    <w:rsid w:val="00CF254E"/>
    <w:rsid w:val="00D03E58"/>
    <w:rsid w:val="00D1085B"/>
    <w:rsid w:val="00D14C9D"/>
    <w:rsid w:val="00D16D2F"/>
    <w:rsid w:val="00D1721C"/>
    <w:rsid w:val="00D420B0"/>
    <w:rsid w:val="00D4590E"/>
    <w:rsid w:val="00D60FCC"/>
    <w:rsid w:val="00D67E83"/>
    <w:rsid w:val="00D73BD8"/>
    <w:rsid w:val="00D82438"/>
    <w:rsid w:val="00D85A97"/>
    <w:rsid w:val="00DA6C80"/>
    <w:rsid w:val="00DB6A20"/>
    <w:rsid w:val="00DD042E"/>
    <w:rsid w:val="00E07D62"/>
    <w:rsid w:val="00E1099D"/>
    <w:rsid w:val="00E126BA"/>
    <w:rsid w:val="00E220E9"/>
    <w:rsid w:val="00E30F5E"/>
    <w:rsid w:val="00E46867"/>
    <w:rsid w:val="00E473FB"/>
    <w:rsid w:val="00E60391"/>
    <w:rsid w:val="00E6604A"/>
    <w:rsid w:val="00E861A1"/>
    <w:rsid w:val="00E95181"/>
    <w:rsid w:val="00E96E69"/>
    <w:rsid w:val="00EA246B"/>
    <w:rsid w:val="00EA5E4D"/>
    <w:rsid w:val="00EB2229"/>
    <w:rsid w:val="00EC1786"/>
    <w:rsid w:val="00EC3E20"/>
    <w:rsid w:val="00ED1B00"/>
    <w:rsid w:val="00ED724E"/>
    <w:rsid w:val="00EF53B8"/>
    <w:rsid w:val="00F0199F"/>
    <w:rsid w:val="00F044EF"/>
    <w:rsid w:val="00F42380"/>
    <w:rsid w:val="00F55DE7"/>
    <w:rsid w:val="00F60647"/>
    <w:rsid w:val="00F61A83"/>
    <w:rsid w:val="00F73911"/>
    <w:rsid w:val="00F91F52"/>
    <w:rsid w:val="00F94086"/>
    <w:rsid w:val="00F97F6A"/>
    <w:rsid w:val="00FA1055"/>
    <w:rsid w:val="00FA36AD"/>
    <w:rsid w:val="00FA7353"/>
    <w:rsid w:val="00FA79F9"/>
    <w:rsid w:val="00FB1DF0"/>
    <w:rsid w:val="00FB3722"/>
    <w:rsid w:val="00FD087C"/>
    <w:rsid w:val="00FF74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7DC1B9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ennheiser Office" w:eastAsia="Sennheiser Office" w:hAnsi="Sennheiser Office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 w:qFormat="1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iPriority="1" w:unhideWhenUsed="0"/>
    <w:lsdException w:name="Medium Shading 2 Accent 1" w:semiHidden="0" w:uiPriority="60" w:unhideWhenUsed="0"/>
    <w:lsdException w:name="Medium List 1 Accent 1" w:semiHidden="0" w:uiPriority="61" w:unhideWhenUsed="0"/>
    <w:lsdException w:name="Revision" w:semiHidden="0" w:uiPriority="62" w:unhideWhenUsed="0"/>
    <w:lsdException w:name="List Paragraph" w:semiHidden="0" w:uiPriority="34" w:unhideWhenUsed="0" w:qFormat="1"/>
    <w:lsdException w:name="Quote" w:semiHidden="0" w:uiPriority="64" w:unhideWhenUsed="0" w:qFormat="1"/>
    <w:lsdException w:name="Intense Quote" w:semiHidden="0" w:uiPriority="65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 w:qFormat="1"/>
    <w:lsdException w:name="Colorful Grid Accent 1" w:semiHidden="0" w:uiPriority="73" w:unhideWhenUsed="0" w:qFormat="1"/>
    <w:lsdException w:name="Light Shading Accent 2" w:semiHidden="0" w:uiPriority="60" w:unhideWhenUsed="0" w:qFormat="1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nhideWhenUsed="0"/>
    <w:lsdException w:name="Medium Grid 1 Accent 2" w:semiHidden="0" w:uiPriority="72" w:unhideWhenUsed="0" w:qFormat="1"/>
    <w:lsdException w:name="Medium Grid 2 Accent 2" w:semiHidden="0" w:uiPriority="29" w:unhideWhenUsed="0"/>
    <w:lsdException w:name="Medium Grid 3 Accent 2" w:semiHidden="0" w:uiPriority="30" w:unhideWhenUsed="0"/>
    <w:lsdException w:name="Dark List Accent 2" w:semiHidden="0" w:uiPriority="66" w:unhideWhenUsed="0"/>
    <w:lsdException w:name="Colorful Shading Accent 2" w:semiHidden="0" w:uiPriority="67" w:unhideWhenUsed="0"/>
    <w:lsdException w:name="Colorful List Accent 2" w:semiHidden="0" w:uiPriority="68" w:unhideWhenUsed="0"/>
    <w:lsdException w:name="Colorful Grid Accent 2" w:semiHidden="0" w:uiPriority="69" w:unhideWhenUsed="0"/>
    <w:lsdException w:name="Light Shading Accent 3" w:semiHidden="0" w:uiPriority="70" w:unhideWhenUsed="0"/>
    <w:lsdException w:name="Light List Accent 3" w:semiHidden="0" w:uiPriority="71" w:unhideWhenUsed="0"/>
    <w:lsdException w:name="Light Grid Accent 3" w:semiHidden="0" w:uiPriority="72" w:unhideWhenUsed="0"/>
    <w:lsdException w:name="Medium Shading 1 Accent 3" w:semiHidden="0" w:uiPriority="73" w:unhideWhenUsed="0"/>
    <w:lsdException w:name="Medium Shading 2 Accent 3" w:semiHidden="0" w:uiPriority="60" w:unhideWhenUsed="0"/>
    <w:lsdException w:name="Medium List 1 Accent 3" w:semiHidden="0" w:uiPriority="61" w:unhideWhenUsed="0"/>
    <w:lsdException w:name="Medium List 2 Accent 3" w:semiHidden="0" w:uiPriority="62" w:unhideWhenUsed="0"/>
    <w:lsdException w:name="Medium Grid 1 Accent 3" w:semiHidden="0" w:uiPriority="63" w:unhideWhenUsed="0"/>
    <w:lsdException w:name="Medium Grid 2 Accent 3" w:semiHidden="0" w:uiPriority="64" w:unhideWhenUsed="0"/>
    <w:lsdException w:name="Medium Grid 3 Accent 3" w:semiHidden="0" w:uiPriority="65" w:unhideWhenUsed="0"/>
    <w:lsdException w:name="Dark List Accent 3" w:semiHidden="0" w:uiPriority="66" w:unhideWhenUsed="0"/>
    <w:lsdException w:name="Colorful Shading Accent 3" w:semiHidden="0" w:uiPriority="67" w:unhideWhenUsed="0"/>
    <w:lsdException w:name="Colorful List Accent 3" w:semiHidden="0" w:uiPriority="68" w:unhideWhenUsed="0"/>
    <w:lsdException w:name="Colorful Grid Accent 3" w:semiHidden="0" w:uiPriority="69" w:unhideWhenUsed="0"/>
    <w:lsdException w:name="Light Shading Accent 4" w:semiHidden="0" w:uiPriority="70" w:unhideWhenUsed="0"/>
    <w:lsdException w:name="Light List Accent 4" w:semiHidden="0" w:uiPriority="71" w:unhideWhenUsed="0"/>
    <w:lsdException w:name="Light Grid Accent 4" w:semiHidden="0" w:uiPriority="72" w:unhideWhenUsed="0"/>
    <w:lsdException w:name="Medium Shading 1 Accent 4" w:semiHidden="0" w:uiPriority="73" w:unhideWhenUsed="0"/>
    <w:lsdException w:name="Medium Shading 2 Accent 4" w:semiHidden="0" w:uiPriority="60" w:unhideWhenUsed="0"/>
    <w:lsdException w:name="Medium List 1 Accent 4" w:semiHidden="0" w:uiPriority="61" w:unhideWhenUsed="0"/>
    <w:lsdException w:name="Medium List 2 Accent 4" w:semiHidden="0" w:uiPriority="62" w:unhideWhenUsed="0"/>
    <w:lsdException w:name="Medium Grid 1 Accent 4" w:semiHidden="0" w:uiPriority="63" w:unhideWhenUsed="0"/>
    <w:lsdException w:name="Medium Grid 2 Accent 4" w:semiHidden="0" w:uiPriority="64" w:unhideWhenUsed="0"/>
    <w:lsdException w:name="Medium Grid 3 Accent 4" w:semiHidden="0" w:uiPriority="65" w:unhideWhenUsed="0"/>
    <w:lsdException w:name="Dark List Accent 4" w:semiHidden="0" w:uiPriority="66" w:unhideWhenUsed="0"/>
    <w:lsdException w:name="Colorful Shading Accent 4" w:semiHidden="0" w:uiPriority="67" w:unhideWhenUsed="0"/>
    <w:lsdException w:name="Colorful List Accent 4" w:semiHidden="0" w:uiPriority="68" w:unhideWhenUsed="0"/>
    <w:lsdException w:name="Colorful Grid Accent 4" w:semiHidden="0" w:uiPriority="69" w:unhideWhenUsed="0"/>
    <w:lsdException w:name="Light Shading Accent 5" w:semiHidden="0" w:uiPriority="70" w:unhideWhenUsed="0"/>
    <w:lsdException w:name="Light List Accent 5" w:semiHidden="0" w:uiPriority="71" w:unhideWhenUsed="0"/>
    <w:lsdException w:name="Light Grid Accent 5" w:semiHidden="0" w:uiPriority="72" w:unhideWhenUsed="0"/>
    <w:lsdException w:name="Medium Shading 1 Accent 5" w:semiHidden="0" w:uiPriority="73" w:unhideWhenUsed="0"/>
    <w:lsdException w:name="Medium Shading 2 Accent 5" w:semiHidden="0" w:uiPriority="60" w:unhideWhenUsed="0"/>
    <w:lsdException w:name="Medium List 1 Accent 5" w:semiHidden="0" w:uiPriority="61" w:unhideWhenUsed="0"/>
    <w:lsdException w:name="Medium List 2 Accent 5" w:semiHidden="0" w:uiPriority="62" w:unhideWhenUsed="0"/>
    <w:lsdException w:name="Medium Grid 1 Accent 5" w:semiHidden="0" w:uiPriority="63" w:unhideWhenUsed="0"/>
    <w:lsdException w:name="Medium Grid 2 Accent 5" w:semiHidden="0" w:uiPriority="64" w:unhideWhenUsed="0"/>
    <w:lsdException w:name="Medium Grid 3 Accent 5" w:semiHidden="0" w:uiPriority="65" w:unhideWhenUsed="0"/>
    <w:lsdException w:name="Dark List Accent 5" w:semiHidden="0" w:uiPriority="66" w:unhideWhenUsed="0"/>
    <w:lsdException w:name="Colorful Shading Accent 5" w:semiHidden="0" w:uiPriority="67" w:unhideWhenUsed="0"/>
    <w:lsdException w:name="Colorful List Accent 5" w:semiHidden="0" w:uiPriority="68" w:unhideWhenUsed="0"/>
    <w:lsdException w:name="Colorful Grid Accent 5" w:semiHidden="0" w:uiPriority="69" w:unhideWhenUsed="0"/>
    <w:lsdException w:name="Light Shading Accent 6" w:semiHidden="0" w:uiPriority="70" w:unhideWhenUsed="0"/>
    <w:lsdException w:name="Light List Accent 6" w:semiHidden="0" w:uiPriority="71" w:unhideWhenUsed="0"/>
    <w:lsdException w:name="Light Grid Accent 6" w:semiHidden="0" w:uiPriority="72" w:unhideWhenUsed="0"/>
    <w:lsdException w:name="Medium Shading 1 Accent 6" w:semiHidden="0" w:uiPriority="73" w:unhideWhenUsed="0"/>
    <w:lsdException w:name="Medium Shading 2 Accent 6" w:semiHidden="0" w:uiPriority="60" w:unhideWhenUsed="0"/>
    <w:lsdException w:name="Medium List 1 Accent 6" w:semiHidden="0" w:uiPriority="61" w:unhideWhenUsed="0"/>
    <w:lsdException w:name="Medium List 2 Accent 6" w:semiHidden="0" w:uiPriority="62" w:unhideWhenUsed="0"/>
    <w:lsdException w:name="Medium Grid 1 Accent 6" w:semiHidden="0" w:uiPriority="63" w:unhideWhenUsed="0"/>
    <w:lsdException w:name="Medium Grid 2 Accent 6" w:semiHidden="0" w:uiPriority="64" w:unhideWhenUsed="0"/>
    <w:lsdException w:name="Medium Grid 3 Accent 6" w:semiHidden="0" w:uiPriority="65" w:unhideWhenUsed="0"/>
    <w:lsdException w:name="Dark List Accent 6" w:semiHidden="0" w:uiPriority="66" w:unhideWhenUsed="0"/>
    <w:lsdException w:name="Colorful Shading Accent 6" w:semiHidden="0" w:uiPriority="67" w:unhideWhenUsed="0"/>
    <w:lsdException w:name="Colorful List Accent 6" w:semiHidden="0" w:uiPriority="68" w:unhideWhenUsed="0"/>
    <w:lsdException w:name="Colorful Grid Accent 6" w:semiHidden="0" w:uiPriority="69" w:unhideWhenUsed="0"/>
    <w:lsdException w:name="Subtle Emphasis" w:semiHidden="0" w:uiPriority="70" w:unhideWhenUsed="0" w:qFormat="1"/>
    <w:lsdException w:name="Intense Emphasis" w:semiHidden="0" w:uiPriority="71" w:unhideWhenUsed="0" w:qFormat="1"/>
    <w:lsdException w:name="Subtle Reference" w:semiHidden="0" w:uiPriority="72" w:unhideWhenUsed="0" w:qFormat="1"/>
    <w:lsdException w:name="Intense Reference" w:semiHidden="0" w:uiPriority="73" w:unhideWhenUsed="0" w:qFormat="1"/>
    <w:lsdException w:name="Book Title" w:semiHidden="0" w:uiPriority="60" w:unhideWhenUsed="0" w:qFormat="1"/>
    <w:lsdException w:name="Bibliography" w:uiPriority="61"/>
    <w:lsdException w:name="TOC Heading" w:uiPriority="62" w:qFormat="1"/>
  </w:latentStyles>
  <w:style w:type="paragraph" w:default="1" w:styleId="Standard">
    <w:name w:val="Normal"/>
    <w:qFormat/>
    <w:rsid w:val="00162884"/>
    <w:pPr>
      <w:spacing w:line="360" w:lineRule="auto"/>
    </w:pPr>
    <w:rPr>
      <w:rFonts w:cs="Arial"/>
      <w:bCs/>
      <w:sz w:val="18"/>
      <w:szCs w:val="22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rFonts w:cs="Times New Roman"/>
      <w:b/>
      <w:bCs w:val="0"/>
      <w:caps/>
      <w:color w:val="0095D5"/>
      <w:szCs w:val="20"/>
      <w:lang w:val="en-GB" w:eastAsia="x-non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9C45A2"/>
    <w:pPr>
      <w:outlineLvl w:val="1"/>
    </w:pPr>
    <w:rPr>
      <w:rFonts w:cs="Times New Roman"/>
      <w:b/>
      <w:bCs w:val="0"/>
      <w:szCs w:val="20"/>
      <w:lang w:val="en-GB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rFonts w:cs="Times New Roman"/>
      <w:bCs w:val="0"/>
      <w:caps/>
      <w:spacing w:val="12"/>
      <w:sz w:val="15"/>
      <w:szCs w:val="20"/>
      <w:lang w:val="en-GB" w:eastAsia="x-none"/>
    </w:rPr>
  </w:style>
  <w:style w:type="character" w:customStyle="1" w:styleId="KopfzeileZchn">
    <w:name w:val="Kopfzeile Zchn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rFonts w:cs="Times New Roman"/>
      <w:bCs w:val="0"/>
      <w:sz w:val="12"/>
      <w:szCs w:val="20"/>
      <w:lang w:val="en-GB" w:eastAsia="x-none"/>
    </w:rPr>
  </w:style>
  <w:style w:type="character" w:customStyle="1" w:styleId="FuzeileZchn">
    <w:name w:val="Fußzeile Zchn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rFonts w:cs="Times New Roman"/>
      <w:bCs w:val="0"/>
      <w:sz w:val="24"/>
      <w:szCs w:val="20"/>
      <w:lang w:val="en-GB" w:eastAsia="x-none"/>
    </w:rPr>
  </w:style>
  <w:style w:type="character" w:customStyle="1" w:styleId="TitelZchn">
    <w:name w:val="Titel Zchn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link w:val="berschrift1"/>
    <w:rsid w:val="009C45A2"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uiPriority w:val="99"/>
    <w:unhideWhenUsed/>
    <w:rsid w:val="00C24DAB"/>
    <w:rPr>
      <w:color w:val="000000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2469"/>
    <w:pPr>
      <w:spacing w:line="240" w:lineRule="auto"/>
    </w:pPr>
    <w:rPr>
      <w:rFonts w:ascii="Tahoma" w:hAnsi="Tahoma" w:cs="Times New Roman"/>
      <w:bCs w:val="0"/>
      <w:sz w:val="16"/>
      <w:szCs w:val="16"/>
      <w:lang w:val="en-GB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2A2469"/>
    <w:rPr>
      <w:rFonts w:ascii="Tahoma" w:hAnsi="Tahoma" w:cs="Tahoma"/>
      <w:sz w:val="16"/>
      <w:szCs w:val="16"/>
      <w:lang w:val="en-GB"/>
    </w:rPr>
  </w:style>
  <w:style w:type="paragraph" w:customStyle="1" w:styleId="FarbigeSchattierung-Akzent31">
    <w:name w:val="Farbige Schattierung - Akzent 31"/>
    <w:basedOn w:val="Standard"/>
    <w:uiPriority w:val="72"/>
    <w:qFormat/>
    <w:rsid w:val="002A2469"/>
    <w:pPr>
      <w:spacing w:line="240" w:lineRule="auto"/>
      <w:ind w:left="720"/>
      <w:contextualSpacing/>
    </w:pPr>
    <w:rPr>
      <w:rFonts w:ascii="Calibri" w:eastAsia="Calibri" w:hAnsi="Calibri" w:cs="Times New Roman"/>
      <w:sz w:val="22"/>
      <w:lang w:val="fr-FR"/>
    </w:rPr>
  </w:style>
  <w:style w:type="paragraph" w:customStyle="1" w:styleId="BodyA">
    <w:name w:val="Body A"/>
    <w:rsid w:val="00B90830"/>
    <w:pPr>
      <w:pBdr>
        <w:top w:val="nil"/>
        <w:left w:val="nil"/>
        <w:bottom w:val="nil"/>
        <w:right w:val="nil"/>
        <w:between w:val="nil"/>
        <w:bar w:val="nil"/>
      </w:pBdr>
      <w:spacing w:line="336" w:lineRule="auto"/>
      <w:jc w:val="both"/>
    </w:pPr>
    <w:rPr>
      <w:rFonts w:ascii="Andale Mono" w:eastAsia="Arial Unicode MS" w:hAnsi="Arial Unicode MS" w:cs="Arial Unicode MS"/>
      <w:color w:val="000000"/>
      <w:sz w:val="24"/>
      <w:szCs w:val="24"/>
      <w:u w:color="000000"/>
      <w:bdr w:val="nil"/>
      <w:lang w:val="en-US"/>
    </w:rPr>
  </w:style>
  <w:style w:type="character" w:styleId="Fett">
    <w:name w:val="Strong"/>
    <w:aliases w:val="Überschrift"/>
    <w:uiPriority w:val="99"/>
    <w:qFormat/>
    <w:rsid w:val="00B90830"/>
    <w:rPr>
      <w:rFonts w:ascii="Sennheiser-Bold" w:hAnsi="Sennheiser-Bold" w:cs="Times New Roman"/>
      <w:sz w:val="22"/>
    </w:rPr>
  </w:style>
  <w:style w:type="character" w:styleId="Kommentarzeichen">
    <w:name w:val="annotation reference"/>
    <w:uiPriority w:val="99"/>
    <w:semiHidden/>
    <w:unhideWhenUsed/>
    <w:rsid w:val="0069469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94698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694698"/>
    <w:rPr>
      <w:rFonts w:cs="Arial"/>
      <w:bCs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4698"/>
    <w:rPr>
      <w:b/>
    </w:rPr>
  </w:style>
  <w:style w:type="character" w:customStyle="1" w:styleId="KommentarthemaZchn">
    <w:name w:val="Kommentarthema Zchn"/>
    <w:link w:val="Kommentarthema"/>
    <w:uiPriority w:val="99"/>
    <w:semiHidden/>
    <w:rsid w:val="00694698"/>
    <w:rPr>
      <w:rFonts w:cs="Arial"/>
      <w:b/>
      <w:bCs/>
      <w:lang w:val="en-US" w:eastAsia="en-US"/>
    </w:rPr>
  </w:style>
  <w:style w:type="paragraph" w:styleId="Listenabsatz">
    <w:name w:val="List Paragraph"/>
    <w:basedOn w:val="Standard"/>
    <w:uiPriority w:val="34"/>
    <w:qFormat/>
    <w:rsid w:val="008F76B3"/>
    <w:pPr>
      <w:spacing w:line="240" w:lineRule="atLeast"/>
      <w:ind w:left="720"/>
      <w:contextualSpacing/>
    </w:pPr>
    <w:rPr>
      <w:rFonts w:asciiTheme="minorHAnsi" w:eastAsiaTheme="minorHAnsi" w:hAnsiTheme="minorHAnsi" w:cstheme="minorBidi"/>
      <w:bCs w:val="0"/>
      <w:lang w:val="en-GB"/>
    </w:rPr>
  </w:style>
  <w:style w:type="paragraph" w:customStyle="1" w:styleId="sennhsubhead">
    <w:name w:val="sennh subhead"/>
    <w:basedOn w:val="Standard"/>
    <w:rsid w:val="008F76B3"/>
    <w:pPr>
      <w:tabs>
        <w:tab w:val="left" w:pos="567"/>
        <w:tab w:val="left" w:pos="1134"/>
        <w:tab w:val="left" w:pos="1701"/>
        <w:tab w:val="left" w:pos="2268"/>
      </w:tabs>
      <w:spacing w:after="40" w:line="240" w:lineRule="exact"/>
      <w:outlineLvl w:val="0"/>
    </w:pPr>
    <w:rPr>
      <w:rFonts w:ascii="Microsoft Sans Serif" w:eastAsia="Times" w:hAnsi="Microsoft Sans Serif" w:cs="Times New Roman"/>
      <w:bCs w:val="0"/>
      <w:caps/>
      <w:noProof/>
      <w:color w:val="0097D7"/>
      <w:sz w:val="20"/>
      <w:szCs w:val="20"/>
      <w:lang w:val="de-DE" w:eastAsia="de-DE"/>
    </w:rPr>
  </w:style>
  <w:style w:type="paragraph" w:customStyle="1" w:styleId="TabellentextlinksbndigTabelle">
    <w:name w:val="Tabellentext linksbündig (Tabelle)"/>
    <w:basedOn w:val="Standard"/>
    <w:uiPriority w:val="99"/>
    <w:rsid w:val="008F76B3"/>
    <w:pPr>
      <w:autoSpaceDE w:val="0"/>
      <w:autoSpaceDN w:val="0"/>
      <w:spacing w:line="288" w:lineRule="auto"/>
    </w:pPr>
    <w:rPr>
      <w:rFonts w:ascii="Sennheiser Neue Regular" w:eastAsiaTheme="minorHAnsi" w:hAnsi="Sennheiser Neue Regular" w:cs="Times New Roman"/>
      <w:bCs w:val="0"/>
      <w:color w:val="000000"/>
      <w:sz w:val="14"/>
      <w:szCs w:val="14"/>
      <w:lang w:val="de-DE"/>
    </w:rPr>
  </w:style>
  <w:style w:type="paragraph" w:customStyle="1" w:styleId="Copytext">
    <w:name w:val="Copytext"/>
    <w:link w:val="CopytextZchn"/>
    <w:uiPriority w:val="99"/>
    <w:rsid w:val="00687651"/>
    <w:pPr>
      <w:spacing w:line="336" w:lineRule="auto"/>
      <w:jc w:val="both"/>
    </w:pPr>
    <w:rPr>
      <w:rFonts w:ascii="Sennheiser-Book" w:eastAsia="PMingLiU" w:hAnsi="Sennheiser-Book" w:cs="Arial"/>
      <w:sz w:val="22"/>
      <w:szCs w:val="22"/>
      <w:lang w:eastAsia="zh-TW"/>
    </w:rPr>
  </w:style>
  <w:style w:type="character" w:customStyle="1" w:styleId="CopytextZchn">
    <w:name w:val="Copytext Zchn"/>
    <w:link w:val="Copytext"/>
    <w:uiPriority w:val="99"/>
    <w:locked/>
    <w:rsid w:val="00687651"/>
    <w:rPr>
      <w:rFonts w:ascii="Sennheiser-Book" w:eastAsia="PMingLiU" w:hAnsi="Sennheiser-Book" w:cs="Arial"/>
      <w:sz w:val="22"/>
      <w:szCs w:val="22"/>
      <w:lang w:eastAsia="zh-TW"/>
    </w:rPr>
  </w:style>
  <w:style w:type="character" w:customStyle="1" w:styleId="text-light">
    <w:name w:val="text-light"/>
    <w:rsid w:val="00687651"/>
  </w:style>
  <w:style w:type="paragraph" w:styleId="StandardWeb">
    <w:name w:val="Normal (Web)"/>
    <w:basedOn w:val="Standard"/>
    <w:uiPriority w:val="99"/>
    <w:semiHidden/>
    <w:unhideWhenUsed/>
    <w:rsid w:val="00966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 w:val="0"/>
      <w:sz w:val="24"/>
      <w:szCs w:val="24"/>
      <w:lang w:val="de-DE" w:eastAsia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EF53B8"/>
    <w:pPr>
      <w:spacing w:line="240" w:lineRule="auto"/>
    </w:pPr>
    <w:rPr>
      <w:rFonts w:ascii="Calibri" w:eastAsiaTheme="minorHAnsi" w:hAnsi="Calibri" w:cs="Consolas"/>
      <w:bCs w:val="0"/>
      <w:sz w:val="22"/>
      <w:szCs w:val="21"/>
      <w:lang w:val="en-GB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EF53B8"/>
    <w:rPr>
      <w:rFonts w:ascii="Calibri" w:eastAsiaTheme="minorHAnsi" w:hAnsi="Calibri" w:cs="Consolas"/>
      <w:sz w:val="22"/>
      <w:szCs w:val="21"/>
      <w:lang w:val="en-GB" w:eastAsia="en-US"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581745"/>
    <w:rPr>
      <w:color w:val="2B579A"/>
      <w:shd w:val="clear" w:color="auto" w:fill="E6E6E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473FB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B2494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677ADD"/>
    <w:rPr>
      <w:color w:val="808080"/>
      <w:shd w:val="clear" w:color="auto" w:fill="E6E6E6"/>
    </w:rPr>
  </w:style>
  <w:style w:type="paragraph" w:customStyle="1" w:styleId="Default">
    <w:name w:val="Default"/>
    <w:rsid w:val="00D16D2F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9E5D6A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ennheiser Office" w:eastAsia="Sennheiser Office" w:hAnsi="Sennheiser Office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 w:qFormat="1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iPriority="1" w:unhideWhenUsed="0"/>
    <w:lsdException w:name="Medium Shading 2 Accent 1" w:semiHidden="0" w:uiPriority="60" w:unhideWhenUsed="0"/>
    <w:lsdException w:name="Medium List 1 Accent 1" w:semiHidden="0" w:uiPriority="61" w:unhideWhenUsed="0"/>
    <w:lsdException w:name="Revision" w:semiHidden="0" w:uiPriority="62" w:unhideWhenUsed="0"/>
    <w:lsdException w:name="List Paragraph" w:semiHidden="0" w:uiPriority="34" w:unhideWhenUsed="0" w:qFormat="1"/>
    <w:lsdException w:name="Quote" w:semiHidden="0" w:uiPriority="64" w:unhideWhenUsed="0" w:qFormat="1"/>
    <w:lsdException w:name="Intense Quote" w:semiHidden="0" w:uiPriority="65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 w:qFormat="1"/>
    <w:lsdException w:name="Colorful Grid Accent 1" w:semiHidden="0" w:uiPriority="73" w:unhideWhenUsed="0" w:qFormat="1"/>
    <w:lsdException w:name="Light Shading Accent 2" w:semiHidden="0" w:uiPriority="60" w:unhideWhenUsed="0" w:qFormat="1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nhideWhenUsed="0"/>
    <w:lsdException w:name="Medium Grid 1 Accent 2" w:semiHidden="0" w:uiPriority="72" w:unhideWhenUsed="0" w:qFormat="1"/>
    <w:lsdException w:name="Medium Grid 2 Accent 2" w:semiHidden="0" w:uiPriority="29" w:unhideWhenUsed="0"/>
    <w:lsdException w:name="Medium Grid 3 Accent 2" w:semiHidden="0" w:uiPriority="30" w:unhideWhenUsed="0"/>
    <w:lsdException w:name="Dark List Accent 2" w:semiHidden="0" w:uiPriority="66" w:unhideWhenUsed="0"/>
    <w:lsdException w:name="Colorful Shading Accent 2" w:semiHidden="0" w:uiPriority="67" w:unhideWhenUsed="0"/>
    <w:lsdException w:name="Colorful List Accent 2" w:semiHidden="0" w:uiPriority="68" w:unhideWhenUsed="0"/>
    <w:lsdException w:name="Colorful Grid Accent 2" w:semiHidden="0" w:uiPriority="69" w:unhideWhenUsed="0"/>
    <w:lsdException w:name="Light Shading Accent 3" w:semiHidden="0" w:uiPriority="70" w:unhideWhenUsed="0"/>
    <w:lsdException w:name="Light List Accent 3" w:semiHidden="0" w:uiPriority="71" w:unhideWhenUsed="0"/>
    <w:lsdException w:name="Light Grid Accent 3" w:semiHidden="0" w:uiPriority="72" w:unhideWhenUsed="0"/>
    <w:lsdException w:name="Medium Shading 1 Accent 3" w:semiHidden="0" w:uiPriority="73" w:unhideWhenUsed="0"/>
    <w:lsdException w:name="Medium Shading 2 Accent 3" w:semiHidden="0" w:uiPriority="60" w:unhideWhenUsed="0"/>
    <w:lsdException w:name="Medium List 1 Accent 3" w:semiHidden="0" w:uiPriority="61" w:unhideWhenUsed="0"/>
    <w:lsdException w:name="Medium List 2 Accent 3" w:semiHidden="0" w:uiPriority="62" w:unhideWhenUsed="0"/>
    <w:lsdException w:name="Medium Grid 1 Accent 3" w:semiHidden="0" w:uiPriority="63" w:unhideWhenUsed="0"/>
    <w:lsdException w:name="Medium Grid 2 Accent 3" w:semiHidden="0" w:uiPriority="64" w:unhideWhenUsed="0"/>
    <w:lsdException w:name="Medium Grid 3 Accent 3" w:semiHidden="0" w:uiPriority="65" w:unhideWhenUsed="0"/>
    <w:lsdException w:name="Dark List Accent 3" w:semiHidden="0" w:uiPriority="66" w:unhideWhenUsed="0"/>
    <w:lsdException w:name="Colorful Shading Accent 3" w:semiHidden="0" w:uiPriority="67" w:unhideWhenUsed="0"/>
    <w:lsdException w:name="Colorful List Accent 3" w:semiHidden="0" w:uiPriority="68" w:unhideWhenUsed="0"/>
    <w:lsdException w:name="Colorful Grid Accent 3" w:semiHidden="0" w:uiPriority="69" w:unhideWhenUsed="0"/>
    <w:lsdException w:name="Light Shading Accent 4" w:semiHidden="0" w:uiPriority="70" w:unhideWhenUsed="0"/>
    <w:lsdException w:name="Light List Accent 4" w:semiHidden="0" w:uiPriority="71" w:unhideWhenUsed="0"/>
    <w:lsdException w:name="Light Grid Accent 4" w:semiHidden="0" w:uiPriority="72" w:unhideWhenUsed="0"/>
    <w:lsdException w:name="Medium Shading 1 Accent 4" w:semiHidden="0" w:uiPriority="73" w:unhideWhenUsed="0"/>
    <w:lsdException w:name="Medium Shading 2 Accent 4" w:semiHidden="0" w:uiPriority="60" w:unhideWhenUsed="0"/>
    <w:lsdException w:name="Medium List 1 Accent 4" w:semiHidden="0" w:uiPriority="61" w:unhideWhenUsed="0"/>
    <w:lsdException w:name="Medium List 2 Accent 4" w:semiHidden="0" w:uiPriority="62" w:unhideWhenUsed="0"/>
    <w:lsdException w:name="Medium Grid 1 Accent 4" w:semiHidden="0" w:uiPriority="63" w:unhideWhenUsed="0"/>
    <w:lsdException w:name="Medium Grid 2 Accent 4" w:semiHidden="0" w:uiPriority="64" w:unhideWhenUsed="0"/>
    <w:lsdException w:name="Medium Grid 3 Accent 4" w:semiHidden="0" w:uiPriority="65" w:unhideWhenUsed="0"/>
    <w:lsdException w:name="Dark List Accent 4" w:semiHidden="0" w:uiPriority="66" w:unhideWhenUsed="0"/>
    <w:lsdException w:name="Colorful Shading Accent 4" w:semiHidden="0" w:uiPriority="67" w:unhideWhenUsed="0"/>
    <w:lsdException w:name="Colorful List Accent 4" w:semiHidden="0" w:uiPriority="68" w:unhideWhenUsed="0"/>
    <w:lsdException w:name="Colorful Grid Accent 4" w:semiHidden="0" w:uiPriority="69" w:unhideWhenUsed="0"/>
    <w:lsdException w:name="Light Shading Accent 5" w:semiHidden="0" w:uiPriority="70" w:unhideWhenUsed="0"/>
    <w:lsdException w:name="Light List Accent 5" w:semiHidden="0" w:uiPriority="71" w:unhideWhenUsed="0"/>
    <w:lsdException w:name="Light Grid Accent 5" w:semiHidden="0" w:uiPriority="72" w:unhideWhenUsed="0"/>
    <w:lsdException w:name="Medium Shading 1 Accent 5" w:semiHidden="0" w:uiPriority="73" w:unhideWhenUsed="0"/>
    <w:lsdException w:name="Medium Shading 2 Accent 5" w:semiHidden="0" w:uiPriority="60" w:unhideWhenUsed="0"/>
    <w:lsdException w:name="Medium List 1 Accent 5" w:semiHidden="0" w:uiPriority="61" w:unhideWhenUsed="0"/>
    <w:lsdException w:name="Medium List 2 Accent 5" w:semiHidden="0" w:uiPriority="62" w:unhideWhenUsed="0"/>
    <w:lsdException w:name="Medium Grid 1 Accent 5" w:semiHidden="0" w:uiPriority="63" w:unhideWhenUsed="0"/>
    <w:lsdException w:name="Medium Grid 2 Accent 5" w:semiHidden="0" w:uiPriority="64" w:unhideWhenUsed="0"/>
    <w:lsdException w:name="Medium Grid 3 Accent 5" w:semiHidden="0" w:uiPriority="65" w:unhideWhenUsed="0"/>
    <w:lsdException w:name="Dark List Accent 5" w:semiHidden="0" w:uiPriority="66" w:unhideWhenUsed="0"/>
    <w:lsdException w:name="Colorful Shading Accent 5" w:semiHidden="0" w:uiPriority="67" w:unhideWhenUsed="0"/>
    <w:lsdException w:name="Colorful List Accent 5" w:semiHidden="0" w:uiPriority="68" w:unhideWhenUsed="0"/>
    <w:lsdException w:name="Colorful Grid Accent 5" w:semiHidden="0" w:uiPriority="69" w:unhideWhenUsed="0"/>
    <w:lsdException w:name="Light Shading Accent 6" w:semiHidden="0" w:uiPriority="70" w:unhideWhenUsed="0"/>
    <w:lsdException w:name="Light List Accent 6" w:semiHidden="0" w:uiPriority="71" w:unhideWhenUsed="0"/>
    <w:lsdException w:name="Light Grid Accent 6" w:semiHidden="0" w:uiPriority="72" w:unhideWhenUsed="0"/>
    <w:lsdException w:name="Medium Shading 1 Accent 6" w:semiHidden="0" w:uiPriority="73" w:unhideWhenUsed="0"/>
    <w:lsdException w:name="Medium Shading 2 Accent 6" w:semiHidden="0" w:uiPriority="60" w:unhideWhenUsed="0"/>
    <w:lsdException w:name="Medium List 1 Accent 6" w:semiHidden="0" w:uiPriority="61" w:unhideWhenUsed="0"/>
    <w:lsdException w:name="Medium List 2 Accent 6" w:semiHidden="0" w:uiPriority="62" w:unhideWhenUsed="0"/>
    <w:lsdException w:name="Medium Grid 1 Accent 6" w:semiHidden="0" w:uiPriority="63" w:unhideWhenUsed="0"/>
    <w:lsdException w:name="Medium Grid 2 Accent 6" w:semiHidden="0" w:uiPriority="64" w:unhideWhenUsed="0"/>
    <w:lsdException w:name="Medium Grid 3 Accent 6" w:semiHidden="0" w:uiPriority="65" w:unhideWhenUsed="0"/>
    <w:lsdException w:name="Dark List Accent 6" w:semiHidden="0" w:uiPriority="66" w:unhideWhenUsed="0"/>
    <w:lsdException w:name="Colorful Shading Accent 6" w:semiHidden="0" w:uiPriority="67" w:unhideWhenUsed="0"/>
    <w:lsdException w:name="Colorful List Accent 6" w:semiHidden="0" w:uiPriority="68" w:unhideWhenUsed="0"/>
    <w:lsdException w:name="Colorful Grid Accent 6" w:semiHidden="0" w:uiPriority="69" w:unhideWhenUsed="0"/>
    <w:lsdException w:name="Subtle Emphasis" w:semiHidden="0" w:uiPriority="70" w:unhideWhenUsed="0" w:qFormat="1"/>
    <w:lsdException w:name="Intense Emphasis" w:semiHidden="0" w:uiPriority="71" w:unhideWhenUsed="0" w:qFormat="1"/>
    <w:lsdException w:name="Subtle Reference" w:semiHidden="0" w:uiPriority="72" w:unhideWhenUsed="0" w:qFormat="1"/>
    <w:lsdException w:name="Intense Reference" w:semiHidden="0" w:uiPriority="73" w:unhideWhenUsed="0" w:qFormat="1"/>
    <w:lsdException w:name="Book Title" w:semiHidden="0" w:uiPriority="60" w:unhideWhenUsed="0" w:qFormat="1"/>
    <w:lsdException w:name="Bibliography" w:uiPriority="61"/>
    <w:lsdException w:name="TOC Heading" w:uiPriority="62" w:qFormat="1"/>
  </w:latentStyles>
  <w:style w:type="paragraph" w:default="1" w:styleId="Standard">
    <w:name w:val="Normal"/>
    <w:qFormat/>
    <w:rsid w:val="00162884"/>
    <w:pPr>
      <w:spacing w:line="360" w:lineRule="auto"/>
    </w:pPr>
    <w:rPr>
      <w:rFonts w:cs="Arial"/>
      <w:bCs/>
      <w:sz w:val="18"/>
      <w:szCs w:val="22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rFonts w:cs="Times New Roman"/>
      <w:b/>
      <w:bCs w:val="0"/>
      <w:caps/>
      <w:color w:val="0095D5"/>
      <w:szCs w:val="20"/>
      <w:lang w:val="en-GB" w:eastAsia="x-non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9C45A2"/>
    <w:pPr>
      <w:outlineLvl w:val="1"/>
    </w:pPr>
    <w:rPr>
      <w:rFonts w:cs="Times New Roman"/>
      <w:b/>
      <w:bCs w:val="0"/>
      <w:szCs w:val="20"/>
      <w:lang w:val="en-GB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rFonts w:cs="Times New Roman"/>
      <w:bCs w:val="0"/>
      <w:caps/>
      <w:spacing w:val="12"/>
      <w:sz w:val="15"/>
      <w:szCs w:val="20"/>
      <w:lang w:val="en-GB" w:eastAsia="x-none"/>
    </w:rPr>
  </w:style>
  <w:style w:type="character" w:customStyle="1" w:styleId="KopfzeileZchn">
    <w:name w:val="Kopfzeile Zchn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rFonts w:cs="Times New Roman"/>
      <w:bCs w:val="0"/>
      <w:sz w:val="12"/>
      <w:szCs w:val="20"/>
      <w:lang w:val="en-GB" w:eastAsia="x-none"/>
    </w:rPr>
  </w:style>
  <w:style w:type="character" w:customStyle="1" w:styleId="FuzeileZchn">
    <w:name w:val="Fußzeile Zchn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rFonts w:cs="Times New Roman"/>
      <w:bCs w:val="0"/>
      <w:sz w:val="24"/>
      <w:szCs w:val="20"/>
      <w:lang w:val="en-GB" w:eastAsia="x-none"/>
    </w:rPr>
  </w:style>
  <w:style w:type="character" w:customStyle="1" w:styleId="TitelZchn">
    <w:name w:val="Titel Zchn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link w:val="berschrift1"/>
    <w:rsid w:val="009C45A2"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uiPriority w:val="99"/>
    <w:unhideWhenUsed/>
    <w:rsid w:val="00C24DAB"/>
    <w:rPr>
      <w:color w:val="000000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2469"/>
    <w:pPr>
      <w:spacing w:line="240" w:lineRule="auto"/>
    </w:pPr>
    <w:rPr>
      <w:rFonts w:ascii="Tahoma" w:hAnsi="Tahoma" w:cs="Times New Roman"/>
      <w:bCs w:val="0"/>
      <w:sz w:val="16"/>
      <w:szCs w:val="16"/>
      <w:lang w:val="en-GB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2A2469"/>
    <w:rPr>
      <w:rFonts w:ascii="Tahoma" w:hAnsi="Tahoma" w:cs="Tahoma"/>
      <w:sz w:val="16"/>
      <w:szCs w:val="16"/>
      <w:lang w:val="en-GB"/>
    </w:rPr>
  </w:style>
  <w:style w:type="paragraph" w:customStyle="1" w:styleId="FarbigeSchattierung-Akzent31">
    <w:name w:val="Farbige Schattierung - Akzent 31"/>
    <w:basedOn w:val="Standard"/>
    <w:uiPriority w:val="72"/>
    <w:qFormat/>
    <w:rsid w:val="002A2469"/>
    <w:pPr>
      <w:spacing w:line="240" w:lineRule="auto"/>
      <w:ind w:left="720"/>
      <w:contextualSpacing/>
    </w:pPr>
    <w:rPr>
      <w:rFonts w:ascii="Calibri" w:eastAsia="Calibri" w:hAnsi="Calibri" w:cs="Times New Roman"/>
      <w:sz w:val="22"/>
      <w:lang w:val="fr-FR"/>
    </w:rPr>
  </w:style>
  <w:style w:type="paragraph" w:customStyle="1" w:styleId="BodyA">
    <w:name w:val="Body A"/>
    <w:rsid w:val="00B90830"/>
    <w:pPr>
      <w:pBdr>
        <w:top w:val="nil"/>
        <w:left w:val="nil"/>
        <w:bottom w:val="nil"/>
        <w:right w:val="nil"/>
        <w:between w:val="nil"/>
        <w:bar w:val="nil"/>
      </w:pBdr>
      <w:spacing w:line="336" w:lineRule="auto"/>
      <w:jc w:val="both"/>
    </w:pPr>
    <w:rPr>
      <w:rFonts w:ascii="Andale Mono" w:eastAsia="Arial Unicode MS" w:hAnsi="Arial Unicode MS" w:cs="Arial Unicode MS"/>
      <w:color w:val="000000"/>
      <w:sz w:val="24"/>
      <w:szCs w:val="24"/>
      <w:u w:color="000000"/>
      <w:bdr w:val="nil"/>
      <w:lang w:val="en-US"/>
    </w:rPr>
  </w:style>
  <w:style w:type="character" w:styleId="Fett">
    <w:name w:val="Strong"/>
    <w:aliases w:val="Überschrift"/>
    <w:uiPriority w:val="99"/>
    <w:qFormat/>
    <w:rsid w:val="00B90830"/>
    <w:rPr>
      <w:rFonts w:ascii="Sennheiser-Bold" w:hAnsi="Sennheiser-Bold" w:cs="Times New Roman"/>
      <w:sz w:val="22"/>
    </w:rPr>
  </w:style>
  <w:style w:type="character" w:styleId="Kommentarzeichen">
    <w:name w:val="annotation reference"/>
    <w:uiPriority w:val="99"/>
    <w:semiHidden/>
    <w:unhideWhenUsed/>
    <w:rsid w:val="0069469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94698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694698"/>
    <w:rPr>
      <w:rFonts w:cs="Arial"/>
      <w:bCs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4698"/>
    <w:rPr>
      <w:b/>
    </w:rPr>
  </w:style>
  <w:style w:type="character" w:customStyle="1" w:styleId="KommentarthemaZchn">
    <w:name w:val="Kommentarthema Zchn"/>
    <w:link w:val="Kommentarthema"/>
    <w:uiPriority w:val="99"/>
    <w:semiHidden/>
    <w:rsid w:val="00694698"/>
    <w:rPr>
      <w:rFonts w:cs="Arial"/>
      <w:b/>
      <w:bCs/>
      <w:lang w:val="en-US" w:eastAsia="en-US"/>
    </w:rPr>
  </w:style>
  <w:style w:type="paragraph" w:styleId="Listenabsatz">
    <w:name w:val="List Paragraph"/>
    <w:basedOn w:val="Standard"/>
    <w:uiPriority w:val="34"/>
    <w:qFormat/>
    <w:rsid w:val="008F76B3"/>
    <w:pPr>
      <w:spacing w:line="240" w:lineRule="atLeast"/>
      <w:ind w:left="720"/>
      <w:contextualSpacing/>
    </w:pPr>
    <w:rPr>
      <w:rFonts w:asciiTheme="minorHAnsi" w:eastAsiaTheme="minorHAnsi" w:hAnsiTheme="minorHAnsi" w:cstheme="minorBidi"/>
      <w:bCs w:val="0"/>
      <w:lang w:val="en-GB"/>
    </w:rPr>
  </w:style>
  <w:style w:type="paragraph" w:customStyle="1" w:styleId="sennhsubhead">
    <w:name w:val="sennh subhead"/>
    <w:basedOn w:val="Standard"/>
    <w:rsid w:val="008F76B3"/>
    <w:pPr>
      <w:tabs>
        <w:tab w:val="left" w:pos="567"/>
        <w:tab w:val="left" w:pos="1134"/>
        <w:tab w:val="left" w:pos="1701"/>
        <w:tab w:val="left" w:pos="2268"/>
      </w:tabs>
      <w:spacing w:after="40" w:line="240" w:lineRule="exact"/>
      <w:outlineLvl w:val="0"/>
    </w:pPr>
    <w:rPr>
      <w:rFonts w:ascii="Microsoft Sans Serif" w:eastAsia="Times" w:hAnsi="Microsoft Sans Serif" w:cs="Times New Roman"/>
      <w:bCs w:val="0"/>
      <w:caps/>
      <w:noProof/>
      <w:color w:val="0097D7"/>
      <w:sz w:val="20"/>
      <w:szCs w:val="20"/>
      <w:lang w:val="de-DE" w:eastAsia="de-DE"/>
    </w:rPr>
  </w:style>
  <w:style w:type="paragraph" w:customStyle="1" w:styleId="TabellentextlinksbndigTabelle">
    <w:name w:val="Tabellentext linksbündig (Tabelle)"/>
    <w:basedOn w:val="Standard"/>
    <w:uiPriority w:val="99"/>
    <w:rsid w:val="008F76B3"/>
    <w:pPr>
      <w:autoSpaceDE w:val="0"/>
      <w:autoSpaceDN w:val="0"/>
      <w:spacing w:line="288" w:lineRule="auto"/>
    </w:pPr>
    <w:rPr>
      <w:rFonts w:ascii="Sennheiser Neue Regular" w:eastAsiaTheme="minorHAnsi" w:hAnsi="Sennheiser Neue Regular" w:cs="Times New Roman"/>
      <w:bCs w:val="0"/>
      <w:color w:val="000000"/>
      <w:sz w:val="14"/>
      <w:szCs w:val="14"/>
      <w:lang w:val="de-DE"/>
    </w:rPr>
  </w:style>
  <w:style w:type="paragraph" w:customStyle="1" w:styleId="Copytext">
    <w:name w:val="Copytext"/>
    <w:link w:val="CopytextZchn"/>
    <w:uiPriority w:val="99"/>
    <w:rsid w:val="00687651"/>
    <w:pPr>
      <w:spacing w:line="336" w:lineRule="auto"/>
      <w:jc w:val="both"/>
    </w:pPr>
    <w:rPr>
      <w:rFonts w:ascii="Sennheiser-Book" w:eastAsia="PMingLiU" w:hAnsi="Sennheiser-Book" w:cs="Arial"/>
      <w:sz w:val="22"/>
      <w:szCs w:val="22"/>
      <w:lang w:eastAsia="zh-TW"/>
    </w:rPr>
  </w:style>
  <w:style w:type="character" w:customStyle="1" w:styleId="CopytextZchn">
    <w:name w:val="Copytext Zchn"/>
    <w:link w:val="Copytext"/>
    <w:uiPriority w:val="99"/>
    <w:locked/>
    <w:rsid w:val="00687651"/>
    <w:rPr>
      <w:rFonts w:ascii="Sennheiser-Book" w:eastAsia="PMingLiU" w:hAnsi="Sennheiser-Book" w:cs="Arial"/>
      <w:sz w:val="22"/>
      <w:szCs w:val="22"/>
      <w:lang w:eastAsia="zh-TW"/>
    </w:rPr>
  </w:style>
  <w:style w:type="character" w:customStyle="1" w:styleId="text-light">
    <w:name w:val="text-light"/>
    <w:rsid w:val="00687651"/>
  </w:style>
  <w:style w:type="paragraph" w:styleId="StandardWeb">
    <w:name w:val="Normal (Web)"/>
    <w:basedOn w:val="Standard"/>
    <w:uiPriority w:val="99"/>
    <w:semiHidden/>
    <w:unhideWhenUsed/>
    <w:rsid w:val="00966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 w:val="0"/>
      <w:sz w:val="24"/>
      <w:szCs w:val="24"/>
      <w:lang w:val="de-DE" w:eastAsia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EF53B8"/>
    <w:pPr>
      <w:spacing w:line="240" w:lineRule="auto"/>
    </w:pPr>
    <w:rPr>
      <w:rFonts w:ascii="Calibri" w:eastAsiaTheme="minorHAnsi" w:hAnsi="Calibri" w:cs="Consolas"/>
      <w:bCs w:val="0"/>
      <w:sz w:val="22"/>
      <w:szCs w:val="21"/>
      <w:lang w:val="en-GB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EF53B8"/>
    <w:rPr>
      <w:rFonts w:ascii="Calibri" w:eastAsiaTheme="minorHAnsi" w:hAnsi="Calibri" w:cs="Consolas"/>
      <w:sz w:val="22"/>
      <w:szCs w:val="21"/>
      <w:lang w:val="en-GB" w:eastAsia="en-US"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581745"/>
    <w:rPr>
      <w:color w:val="2B579A"/>
      <w:shd w:val="clear" w:color="auto" w:fill="E6E6E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473FB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B2494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677ADD"/>
    <w:rPr>
      <w:color w:val="808080"/>
      <w:shd w:val="clear" w:color="auto" w:fill="E6E6E6"/>
    </w:rPr>
  </w:style>
  <w:style w:type="paragraph" w:customStyle="1" w:styleId="Default">
    <w:name w:val="Default"/>
    <w:rsid w:val="00D16D2F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9E5D6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nnheiser.com/ambeo-augmentedaudio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youtu.be/ln61FNG3bB4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playingsavag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678</Words>
  <Characters>4013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Milan Schlegel</cp:lastModifiedBy>
  <cp:revision>28</cp:revision>
  <cp:lastPrinted>2018-03-08T08:29:00Z</cp:lastPrinted>
  <dcterms:created xsi:type="dcterms:W3CDTF">2018-03-01T14:09:00Z</dcterms:created>
  <dcterms:modified xsi:type="dcterms:W3CDTF">2018-03-08T08:31:00Z</dcterms:modified>
</cp:coreProperties>
</file>